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77"/>
        <w:gridCol w:w="3155"/>
        <w:gridCol w:w="10528"/>
      </w:tblGrid>
      <w:tr w:rsidR="00CE2397" w:rsidTr="00C65DF9">
        <w:tc>
          <w:tcPr>
            <w:tcW w:w="877" w:type="dxa"/>
            <w:shd w:val="clear" w:color="auto" w:fill="E7E6E6" w:themeFill="background2"/>
          </w:tcPr>
          <w:p w:rsidR="00CE2397" w:rsidRDefault="00CE2397" w:rsidP="00CE2397">
            <w:pPr>
              <w:jc w:val="center"/>
            </w:pPr>
            <w:r>
              <w:t>Версия</w:t>
            </w:r>
          </w:p>
        </w:tc>
        <w:tc>
          <w:tcPr>
            <w:tcW w:w="3155" w:type="dxa"/>
            <w:shd w:val="clear" w:color="auto" w:fill="E7E6E6" w:themeFill="background2"/>
          </w:tcPr>
          <w:p w:rsidR="00CE2397" w:rsidRDefault="00CE2397" w:rsidP="00CE2397">
            <w:pPr>
              <w:jc w:val="center"/>
            </w:pPr>
            <w:r>
              <w:t>Класс</w:t>
            </w:r>
          </w:p>
        </w:tc>
        <w:tc>
          <w:tcPr>
            <w:tcW w:w="10528" w:type="dxa"/>
            <w:shd w:val="clear" w:color="auto" w:fill="E7E6E6" w:themeFill="background2"/>
          </w:tcPr>
          <w:p w:rsidR="00CE2397" w:rsidRDefault="00CE2397" w:rsidP="00CE2397">
            <w:pPr>
              <w:jc w:val="center"/>
            </w:pPr>
            <w:r>
              <w:t>Изменения</w:t>
            </w:r>
          </w:p>
        </w:tc>
      </w:tr>
      <w:tr w:rsidR="00C65DF9" w:rsidTr="00C65DF9">
        <w:tc>
          <w:tcPr>
            <w:tcW w:w="877" w:type="dxa"/>
            <w:vMerge w:val="restart"/>
          </w:tcPr>
          <w:p w:rsidR="00C65DF9" w:rsidRDefault="00C65DF9" w:rsidP="00C65DF9">
            <w:pPr>
              <w:jc w:val="right"/>
            </w:pPr>
            <w:r>
              <w:t>1.1.1</w:t>
            </w:r>
          </w:p>
        </w:tc>
        <w:tc>
          <w:tcPr>
            <w:tcW w:w="3155" w:type="dxa"/>
          </w:tcPr>
          <w:p w:rsidR="00C65DF9" w:rsidRPr="00CE2397" w:rsidRDefault="00C65DF9" w:rsidP="00CE239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getl.utils.Config</w:t>
            </w:r>
            <w:proofErr w:type="spellEnd"/>
          </w:p>
        </w:tc>
        <w:tc>
          <w:tcPr>
            <w:tcW w:w="10528" w:type="dxa"/>
          </w:tcPr>
          <w:p w:rsidR="00C65DF9" w:rsidRPr="00CE2397" w:rsidRDefault="00C65DF9">
            <w:r>
              <w:t>Добавлена возможность использования в параметрах конфигурационных файлов переменных</w:t>
            </w:r>
            <w:r w:rsidRPr="00CE2397">
              <w:t>:</w:t>
            </w:r>
          </w:p>
          <w:p w:rsidR="00C65DF9" w:rsidRDefault="00C65DF9">
            <w:pPr>
              <w:rPr>
                <w:lang w:val="en-US"/>
              </w:rPr>
            </w:pPr>
            <w:r w:rsidRPr="00CE2397"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config</w:t>
            </w:r>
            <w:r w:rsidRPr="00CE2397">
              <w:rPr>
                <w:lang w:val="en-US"/>
              </w:rPr>
              <w:t>_</w:t>
            </w:r>
            <w:r>
              <w:rPr>
                <w:lang w:val="en-US"/>
              </w:rPr>
              <w:t>parameter</w:t>
            </w:r>
            <w:proofErr w:type="spellEnd"/>
            <w:r w:rsidRPr="00CE2397">
              <w:rPr>
                <w:lang w:val="en-US"/>
              </w:rPr>
              <w:t>”: “</w:t>
            </w:r>
            <w:proofErr w:type="spellStart"/>
            <w:r>
              <w:rPr>
                <w:lang w:val="en-US"/>
              </w:rPr>
              <w:t>dir</w:t>
            </w:r>
            <w:proofErr w:type="spellEnd"/>
            <w:r w:rsidRPr="00CE2397">
              <w:rPr>
                <w:lang w:val="en-US"/>
              </w:rPr>
              <w:t>_${</w:t>
            </w:r>
            <w:r>
              <w:rPr>
                <w:lang w:val="en-US"/>
              </w:rPr>
              <w:t>var</w:t>
            </w:r>
            <w:r w:rsidRPr="00CE2397">
              <w:rPr>
                <w:lang w:val="en-US"/>
              </w:rPr>
              <w:t>1}</w:t>
            </w:r>
            <w:r>
              <w:rPr>
                <w:lang w:val="en-US"/>
              </w:rPr>
              <w:t>/file_${var2}</w:t>
            </w:r>
            <w:r w:rsidRPr="00CE2397">
              <w:rPr>
                <w:lang w:val="en-US"/>
              </w:rPr>
              <w:t>”</w:t>
            </w:r>
          </w:p>
          <w:p w:rsidR="00C65DF9" w:rsidRPr="00CE2397" w:rsidRDefault="00C65DF9">
            <w:pPr>
              <w:rPr>
                <w:lang w:val="en-US"/>
              </w:rPr>
            </w:pPr>
          </w:p>
          <w:p w:rsidR="00C65DF9" w:rsidRPr="00CE2397" w:rsidRDefault="00C65DF9" w:rsidP="00CE2397">
            <w:r>
              <w:t xml:space="preserve">Переменные должны быть описаны в разделе конфигурации </w:t>
            </w:r>
            <w:r w:rsidRPr="00CE2397">
              <w:t>“</w:t>
            </w:r>
            <w:proofErr w:type="spellStart"/>
            <w:r>
              <w:rPr>
                <w:lang w:val="en-US"/>
              </w:rPr>
              <w:t>vars</w:t>
            </w:r>
            <w:proofErr w:type="spellEnd"/>
            <w:r w:rsidRPr="00CE2397">
              <w:t>”:</w:t>
            </w:r>
          </w:p>
          <w:p w:rsidR="00C65DF9" w:rsidRDefault="00C65DF9" w:rsidP="00CE2397">
            <w:pPr>
              <w:rPr>
                <w:lang w:val="en-US"/>
              </w:rPr>
            </w:pPr>
            <w:r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vars</w:t>
            </w:r>
            <w:proofErr w:type="spellEnd"/>
            <w:r>
              <w:rPr>
                <w:lang w:val="en-US"/>
              </w:rPr>
              <w:t>”: {</w:t>
            </w:r>
          </w:p>
          <w:p w:rsidR="00C65DF9" w:rsidRDefault="00C65DF9" w:rsidP="00CE2397">
            <w:pPr>
              <w:rPr>
                <w:lang w:val="en-US"/>
              </w:rPr>
            </w:pPr>
            <w:r>
              <w:rPr>
                <w:lang w:val="en-US"/>
              </w:rPr>
              <w:t xml:space="preserve">  “var1”: “value1”,</w:t>
            </w:r>
          </w:p>
          <w:p w:rsidR="00C65DF9" w:rsidRDefault="00C65DF9" w:rsidP="00CE2397">
            <w:pPr>
              <w:rPr>
                <w:lang w:val="en-US"/>
              </w:rPr>
            </w:pPr>
            <w:r>
              <w:rPr>
                <w:lang w:val="en-US"/>
              </w:rPr>
              <w:t xml:space="preserve">  “var2”: “value2”</w:t>
            </w:r>
          </w:p>
          <w:p w:rsidR="00C65DF9" w:rsidRPr="00CE2397" w:rsidRDefault="00C65DF9" w:rsidP="00CE2397">
            <w:pPr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</w:tc>
      </w:tr>
      <w:tr w:rsidR="00C65DF9" w:rsidRPr="00C65DF9" w:rsidTr="00C65DF9">
        <w:tc>
          <w:tcPr>
            <w:tcW w:w="877" w:type="dxa"/>
            <w:vMerge/>
          </w:tcPr>
          <w:p w:rsidR="00C65DF9" w:rsidRDefault="00C65DF9" w:rsidP="00CE2397">
            <w:pPr>
              <w:jc w:val="right"/>
            </w:pPr>
          </w:p>
        </w:tc>
        <w:tc>
          <w:tcPr>
            <w:tcW w:w="3155" w:type="dxa"/>
          </w:tcPr>
          <w:p w:rsidR="00C65DF9" w:rsidRDefault="00C65DF9" w:rsidP="00CE239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getl.utils.ParamMethodValidator</w:t>
            </w:r>
            <w:proofErr w:type="spellEnd"/>
          </w:p>
        </w:tc>
        <w:tc>
          <w:tcPr>
            <w:tcW w:w="10528" w:type="dxa"/>
          </w:tcPr>
          <w:p w:rsidR="00C65DF9" w:rsidRPr="00C65DF9" w:rsidRDefault="00C65DF9" w:rsidP="00C65DF9">
            <w:r>
              <w:t>Добавлена возможность проверки конфигурационных файл на соответствие по заданным правилам</w:t>
            </w:r>
            <w:r w:rsidRPr="00C65DF9">
              <w:t>:</w:t>
            </w:r>
          </w:p>
          <w:p w:rsidR="00C65DF9" w:rsidRDefault="00C65DF9" w:rsidP="00C65DF9">
            <w:pPr>
              <w:rPr>
                <w:lang w:val="en-US"/>
              </w:rPr>
            </w:pPr>
            <w:proofErr w:type="spellStart"/>
            <w:r w:rsidRPr="00C65DF9">
              <w:rPr>
                <w:lang w:val="en-US"/>
              </w:rPr>
              <w:t>methodParams.register</w:t>
            </w:r>
            <w:proofErr w:type="spellEnd"/>
            <w:r w:rsidRPr="00C65DF9">
              <w:rPr>
                <w:lang w:val="en-US"/>
              </w:rPr>
              <w:t>("</w:t>
            </w:r>
            <w:proofErr w:type="spellStart"/>
            <w:r w:rsidRPr="00C65DF9">
              <w:rPr>
                <w:lang w:val="en-US"/>
              </w:rPr>
              <w:t>config.</w:t>
            </w:r>
            <w:r>
              <w:rPr>
                <w:lang w:val="en-US"/>
              </w:rPr>
              <w:t>engine</w:t>
            </w:r>
            <w:proofErr w:type="spellEnd"/>
            <w:r w:rsidRPr="00C65DF9">
              <w:rPr>
                <w:lang w:val="en-US"/>
              </w:rPr>
              <w:t>", ["</w:t>
            </w:r>
            <w:r>
              <w:rPr>
                <w:lang w:val="en-US"/>
              </w:rPr>
              <w:t>logs</w:t>
            </w:r>
            <w:r w:rsidRPr="00C65DF9">
              <w:rPr>
                <w:lang w:val="en-US"/>
              </w:rPr>
              <w:t>"</w:t>
            </w:r>
            <w:r>
              <w:rPr>
                <w:lang w:val="en-US"/>
              </w:rPr>
              <w:t>, “cache”</w:t>
            </w:r>
            <w:r w:rsidRPr="00C65DF9">
              <w:rPr>
                <w:lang w:val="en-US"/>
              </w:rPr>
              <w:t>])</w:t>
            </w:r>
          </w:p>
          <w:p w:rsidR="00C65DF9" w:rsidRDefault="00C65DF9" w:rsidP="00C65DF9">
            <w:pPr>
              <w:rPr>
                <w:lang w:val="en-US"/>
              </w:rPr>
            </w:pPr>
            <w:proofErr w:type="spellStart"/>
            <w:r w:rsidRPr="00C65DF9">
              <w:rPr>
                <w:lang w:val="en-US"/>
              </w:rPr>
              <w:t>methodParams.register</w:t>
            </w:r>
            <w:proofErr w:type="spellEnd"/>
            <w:r w:rsidRPr="00C65DF9">
              <w:rPr>
                <w:lang w:val="en-US"/>
              </w:rPr>
              <w:t>("</w:t>
            </w:r>
            <w:proofErr w:type="spellStart"/>
            <w:r w:rsidRPr="00C65DF9">
              <w:rPr>
                <w:lang w:val="en-US"/>
              </w:rPr>
              <w:t>config.</w:t>
            </w:r>
            <w:r>
              <w:rPr>
                <w:lang w:val="en-US"/>
              </w:rPr>
              <w:t>engine.logs</w:t>
            </w:r>
            <w:proofErr w:type="spellEnd"/>
            <w:r w:rsidRPr="00C65DF9">
              <w:rPr>
                <w:lang w:val="en-US"/>
              </w:rPr>
              <w:t>", ["</w:t>
            </w:r>
            <w:r>
              <w:rPr>
                <w:lang w:val="en-US"/>
              </w:rPr>
              <w:t>level</w:t>
            </w:r>
            <w:r w:rsidRPr="00C65DF9">
              <w:rPr>
                <w:lang w:val="en-US"/>
              </w:rPr>
              <w:t>"</w:t>
            </w:r>
            <w:r>
              <w:rPr>
                <w:lang w:val="en-US"/>
              </w:rPr>
              <w:t>, “filename”</w:t>
            </w:r>
            <w:r w:rsidRPr="00C65DF9">
              <w:rPr>
                <w:lang w:val="en-US"/>
              </w:rPr>
              <w:t>])</w:t>
            </w:r>
          </w:p>
          <w:p w:rsidR="00C65DF9" w:rsidRDefault="00C65DF9" w:rsidP="00C65DF9">
            <w:pPr>
              <w:rPr>
                <w:lang w:val="en-US"/>
              </w:rPr>
            </w:pPr>
            <w:proofErr w:type="spellStart"/>
            <w:r w:rsidRPr="00C65DF9">
              <w:rPr>
                <w:lang w:val="en-US"/>
              </w:rPr>
              <w:t>methodParams.register</w:t>
            </w:r>
            <w:proofErr w:type="spellEnd"/>
            <w:r w:rsidRPr="00C65DF9">
              <w:rPr>
                <w:lang w:val="en-US"/>
              </w:rPr>
              <w:t>("</w:t>
            </w:r>
            <w:proofErr w:type="spellStart"/>
            <w:r w:rsidRPr="00C65DF9">
              <w:rPr>
                <w:lang w:val="en-US"/>
              </w:rPr>
              <w:t>config.</w:t>
            </w:r>
            <w:r>
              <w:rPr>
                <w:lang w:val="en-US"/>
              </w:rPr>
              <w:t>dataset</w:t>
            </w:r>
            <w:proofErr w:type="spellEnd"/>
            <w:r>
              <w:rPr>
                <w:lang w:val="en-US"/>
              </w:rPr>
              <w:t>.*</w:t>
            </w:r>
            <w:r w:rsidRPr="00C65DF9">
              <w:rPr>
                <w:lang w:val="en-US"/>
              </w:rPr>
              <w:t>", ["</w:t>
            </w:r>
            <w:r>
              <w:rPr>
                <w:lang w:val="en-US"/>
              </w:rPr>
              <w:t>connection</w:t>
            </w:r>
            <w:r w:rsidRPr="00C65DF9">
              <w:rPr>
                <w:lang w:val="en-US"/>
              </w:rPr>
              <w:t>"</w:t>
            </w:r>
            <w:r>
              <w:rPr>
                <w:lang w:val="en-US"/>
              </w:rPr>
              <w:t>, “</w:t>
            </w:r>
            <w:proofErr w:type="spellStart"/>
            <w:r>
              <w:rPr>
                <w:lang w:val="en-US"/>
              </w:rPr>
              <w:t>fileName</w:t>
            </w:r>
            <w:proofErr w:type="spellEnd"/>
            <w:r>
              <w:rPr>
                <w:lang w:val="en-US"/>
              </w:rPr>
              <w:t>”, “</w:t>
            </w:r>
            <w:proofErr w:type="spellStart"/>
            <w:r>
              <w:rPr>
                <w:lang w:val="en-US"/>
              </w:rPr>
              <w:t>tableName</w:t>
            </w:r>
            <w:proofErr w:type="spellEnd"/>
            <w:r>
              <w:rPr>
                <w:lang w:val="en-US"/>
              </w:rPr>
              <w:t>”, “</w:t>
            </w:r>
            <w:proofErr w:type="spellStart"/>
            <w:r>
              <w:rPr>
                <w:lang w:val="en-US"/>
              </w:rPr>
              <w:t>schemaName</w:t>
            </w:r>
            <w:proofErr w:type="spellEnd"/>
            <w:r>
              <w:rPr>
                <w:lang w:val="en-US"/>
              </w:rPr>
              <w:t>”</w:t>
            </w:r>
            <w:r w:rsidRPr="00C65DF9">
              <w:rPr>
                <w:lang w:val="en-US"/>
              </w:rPr>
              <w:t>])</w:t>
            </w:r>
          </w:p>
          <w:p w:rsidR="00C65DF9" w:rsidRDefault="00C65DF9" w:rsidP="00C65DF9">
            <w:pPr>
              <w:rPr>
                <w:lang w:val="en-US"/>
              </w:rPr>
            </w:pPr>
          </w:p>
          <w:p w:rsidR="00C65DF9" w:rsidRPr="00C65DF9" w:rsidRDefault="00C65DF9" w:rsidP="00C65DF9">
            <w:pPr>
              <w:rPr>
                <w:lang w:val="en-US"/>
              </w:rPr>
            </w:pPr>
            <w:proofErr w:type="spellStart"/>
            <w:r w:rsidRPr="00C65DF9">
              <w:rPr>
                <w:lang w:val="en-US"/>
              </w:rPr>
              <w:t>methodParams.validation</w:t>
            </w:r>
            <w:proofErr w:type="spellEnd"/>
            <w:r w:rsidRPr="00C65DF9">
              <w:rPr>
                <w:lang w:val="en-US"/>
              </w:rPr>
              <w:t>(</w:t>
            </w:r>
            <w:proofErr w:type="spellStart"/>
            <w:r w:rsidRPr="00C65DF9">
              <w:rPr>
                <w:lang w:val="en-US"/>
              </w:rPr>
              <w:t>Config.content</w:t>
            </w:r>
            <w:proofErr w:type="spellEnd"/>
            <w:r>
              <w:rPr>
                <w:lang w:val="en-US"/>
              </w:rPr>
              <w:t>)</w:t>
            </w:r>
          </w:p>
        </w:tc>
      </w:tr>
      <w:tr w:rsidR="00765C08" w:rsidRPr="00C65DF9" w:rsidTr="00C65DF9">
        <w:tc>
          <w:tcPr>
            <w:tcW w:w="877" w:type="dxa"/>
            <w:vMerge w:val="restart"/>
          </w:tcPr>
          <w:p w:rsidR="00765C08" w:rsidRDefault="00765C08" w:rsidP="00CE2397">
            <w:pPr>
              <w:jc w:val="right"/>
            </w:pPr>
            <w:r>
              <w:t>1.1.2</w:t>
            </w:r>
          </w:p>
        </w:tc>
        <w:tc>
          <w:tcPr>
            <w:tcW w:w="3155" w:type="dxa"/>
          </w:tcPr>
          <w:p w:rsidR="00765C08" w:rsidRDefault="00765C08" w:rsidP="00C65DF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getl.data.Dataset</w:t>
            </w:r>
            <w:proofErr w:type="spellEnd"/>
          </w:p>
        </w:tc>
        <w:tc>
          <w:tcPr>
            <w:tcW w:w="10528" w:type="dxa"/>
          </w:tcPr>
          <w:p w:rsidR="00765C08" w:rsidRPr="00C65DF9" w:rsidRDefault="00765C08" w:rsidP="00C65DF9">
            <w:r>
              <w:t xml:space="preserve">Расширена работа с </w:t>
            </w:r>
            <w:proofErr w:type="spellStart"/>
            <w:r>
              <w:rPr>
                <w:lang w:val="en-US"/>
              </w:rPr>
              <w:t>autoschema</w:t>
            </w:r>
            <w:proofErr w:type="spellEnd"/>
            <w:r w:rsidRPr="00C65DF9">
              <w:t xml:space="preserve">, </w:t>
            </w:r>
            <w:r>
              <w:t xml:space="preserve">сделана поддержка хранения схемы в файлах </w:t>
            </w:r>
            <w:r>
              <w:rPr>
                <w:lang w:val="en-US"/>
              </w:rPr>
              <w:t>JSON</w:t>
            </w:r>
            <w:r w:rsidRPr="00C65DF9">
              <w:t xml:space="preserve"> </w:t>
            </w:r>
            <w:r>
              <w:t xml:space="preserve">для </w:t>
            </w:r>
            <w:r>
              <w:rPr>
                <w:lang w:val="en-US"/>
              </w:rPr>
              <w:t>JDBC</w:t>
            </w:r>
            <w:r w:rsidRPr="00C65DF9">
              <w:t xml:space="preserve"> </w:t>
            </w:r>
            <w:r>
              <w:t>наборов данных.</w:t>
            </w:r>
          </w:p>
        </w:tc>
      </w:tr>
      <w:tr w:rsidR="00765C08" w:rsidRPr="00C65DF9" w:rsidTr="00C65DF9">
        <w:tc>
          <w:tcPr>
            <w:tcW w:w="877" w:type="dxa"/>
            <w:vMerge/>
          </w:tcPr>
          <w:p w:rsidR="00765C08" w:rsidRDefault="00765C08" w:rsidP="00CE2397">
            <w:pPr>
              <w:jc w:val="right"/>
            </w:pPr>
          </w:p>
        </w:tc>
        <w:tc>
          <w:tcPr>
            <w:tcW w:w="3155" w:type="dxa"/>
          </w:tcPr>
          <w:p w:rsidR="00765C08" w:rsidRPr="00C65DF9" w:rsidRDefault="00765C08" w:rsidP="00C65DF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getl.csv.CSVDataset</w:t>
            </w:r>
            <w:proofErr w:type="spellEnd"/>
          </w:p>
        </w:tc>
        <w:tc>
          <w:tcPr>
            <w:tcW w:w="10528" w:type="dxa"/>
          </w:tcPr>
          <w:p w:rsidR="00765C08" w:rsidRPr="00263B0B" w:rsidRDefault="00765C08" w:rsidP="00263B0B">
            <w:r>
              <w:t xml:space="preserve">Расширена поддержка чтения и записи </w:t>
            </w:r>
            <w:r>
              <w:rPr>
                <w:lang w:val="en-US"/>
              </w:rPr>
              <w:t>CSV</w:t>
            </w:r>
            <w:r w:rsidRPr="00C65DF9">
              <w:t xml:space="preserve"> </w:t>
            </w:r>
            <w:r>
              <w:t xml:space="preserve">файлов с </w:t>
            </w:r>
            <w:r>
              <w:rPr>
                <w:lang w:val="en-US"/>
              </w:rPr>
              <w:t>escape</w:t>
            </w:r>
            <w:r>
              <w:t xml:space="preserve"> символами, добавлен метод быстрой проверки </w:t>
            </w:r>
            <w:r>
              <w:rPr>
                <w:lang w:val="en-US"/>
              </w:rPr>
              <w:t>CSV</w:t>
            </w:r>
            <w:r w:rsidRPr="00263B0B">
              <w:t xml:space="preserve"> </w:t>
            </w:r>
            <w:r>
              <w:t xml:space="preserve">файлов с переводом строки в качестве </w:t>
            </w:r>
            <w:proofErr w:type="spellStart"/>
            <w:r>
              <w:rPr>
                <w:lang w:val="en-US"/>
              </w:rPr>
              <w:t>RowDelimiter</w:t>
            </w:r>
            <w:proofErr w:type="spellEnd"/>
            <w:r w:rsidRPr="00263B0B">
              <w:t xml:space="preserve"> </w:t>
            </w:r>
            <w:r>
              <w:t>с подсчетом количества записей в файле.</w:t>
            </w:r>
          </w:p>
        </w:tc>
      </w:tr>
      <w:tr w:rsidR="00765C08" w:rsidRPr="00C65DF9" w:rsidTr="00C65DF9">
        <w:tc>
          <w:tcPr>
            <w:tcW w:w="877" w:type="dxa"/>
            <w:vMerge/>
          </w:tcPr>
          <w:p w:rsidR="00765C08" w:rsidRDefault="00765C08" w:rsidP="00CE2397">
            <w:pPr>
              <w:jc w:val="right"/>
            </w:pPr>
          </w:p>
        </w:tc>
        <w:tc>
          <w:tcPr>
            <w:tcW w:w="3155" w:type="dxa"/>
          </w:tcPr>
          <w:p w:rsidR="00765C08" w:rsidRPr="00263B0B" w:rsidRDefault="00765C08" w:rsidP="00C65DF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getl.utils.ListUtils</w:t>
            </w:r>
            <w:proofErr w:type="spellEnd"/>
          </w:p>
        </w:tc>
        <w:tc>
          <w:tcPr>
            <w:tcW w:w="10528" w:type="dxa"/>
          </w:tcPr>
          <w:p w:rsidR="00765C08" w:rsidRPr="00263B0B" w:rsidRDefault="00765C08" w:rsidP="00263B0B">
            <w:r>
              <w:t xml:space="preserve">Добавлен метод </w:t>
            </w:r>
            <w:proofErr w:type="spellStart"/>
            <w:r>
              <w:rPr>
                <w:lang w:val="en-US"/>
              </w:rPr>
              <w:t>ToJson</w:t>
            </w:r>
            <w:proofErr w:type="spellEnd"/>
            <w:r w:rsidRPr="00263B0B">
              <w:t xml:space="preserve"> </w:t>
            </w:r>
            <w:r>
              <w:t xml:space="preserve">для генерации </w:t>
            </w:r>
            <w:r>
              <w:rPr>
                <w:lang w:val="en-US"/>
              </w:rPr>
              <w:t>JSON</w:t>
            </w:r>
            <w:r w:rsidRPr="00263B0B">
              <w:t xml:space="preserve"> </w:t>
            </w:r>
            <w:r>
              <w:t>на базе списка.</w:t>
            </w:r>
          </w:p>
        </w:tc>
      </w:tr>
      <w:tr w:rsidR="00765C08" w:rsidRPr="00C65DF9" w:rsidTr="00316313">
        <w:tc>
          <w:tcPr>
            <w:tcW w:w="877" w:type="dxa"/>
            <w:vMerge/>
          </w:tcPr>
          <w:p w:rsidR="00765C08" w:rsidRDefault="00765C08" w:rsidP="00316313">
            <w:pPr>
              <w:jc w:val="right"/>
            </w:pPr>
          </w:p>
        </w:tc>
        <w:tc>
          <w:tcPr>
            <w:tcW w:w="3155" w:type="dxa"/>
          </w:tcPr>
          <w:p w:rsidR="00765C08" w:rsidRPr="00263B0B" w:rsidRDefault="00765C08" w:rsidP="00263B0B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getl.utils.MapUtils</w:t>
            </w:r>
            <w:proofErr w:type="spellEnd"/>
          </w:p>
        </w:tc>
        <w:tc>
          <w:tcPr>
            <w:tcW w:w="10528" w:type="dxa"/>
          </w:tcPr>
          <w:p w:rsidR="00765C08" w:rsidRPr="00263B0B" w:rsidRDefault="00765C08" w:rsidP="00263B0B">
            <w:r>
              <w:t xml:space="preserve">Добавлен метод </w:t>
            </w:r>
            <w:proofErr w:type="spellStart"/>
            <w:r>
              <w:rPr>
                <w:lang w:val="en-US"/>
              </w:rPr>
              <w:t>ToJson</w:t>
            </w:r>
            <w:proofErr w:type="spellEnd"/>
            <w:r w:rsidRPr="00263B0B">
              <w:t xml:space="preserve"> </w:t>
            </w:r>
            <w:r>
              <w:t xml:space="preserve">для генерации </w:t>
            </w:r>
            <w:r>
              <w:rPr>
                <w:lang w:val="en-US"/>
              </w:rPr>
              <w:t>JSON</w:t>
            </w:r>
            <w:r w:rsidRPr="00263B0B">
              <w:t xml:space="preserve"> </w:t>
            </w:r>
            <w:r>
              <w:t>на базе карты.</w:t>
            </w:r>
          </w:p>
        </w:tc>
      </w:tr>
      <w:tr w:rsidR="00765C08" w:rsidRPr="00452A52" w:rsidTr="00C65DF9">
        <w:tc>
          <w:tcPr>
            <w:tcW w:w="877" w:type="dxa"/>
            <w:vMerge/>
          </w:tcPr>
          <w:p w:rsidR="00765C08" w:rsidRDefault="00765C08" w:rsidP="00CE2397">
            <w:pPr>
              <w:jc w:val="right"/>
            </w:pPr>
          </w:p>
        </w:tc>
        <w:tc>
          <w:tcPr>
            <w:tcW w:w="3155" w:type="dxa"/>
          </w:tcPr>
          <w:p w:rsidR="00765C08" w:rsidRPr="00263B0B" w:rsidRDefault="00765C08" w:rsidP="00C65DF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getl.utils.Logs</w:t>
            </w:r>
            <w:proofErr w:type="spellEnd"/>
          </w:p>
        </w:tc>
        <w:tc>
          <w:tcPr>
            <w:tcW w:w="10528" w:type="dxa"/>
          </w:tcPr>
          <w:p w:rsidR="00765C08" w:rsidRDefault="00765C08" w:rsidP="00263B0B">
            <w:r>
              <w:t xml:space="preserve">Добавлен метод перенаправления консольного вывода в указанный файл. Так же перенаправление можно задать аргументом при запуске </w:t>
            </w:r>
            <w:proofErr w:type="spellStart"/>
            <w:r>
              <w:rPr>
                <w:lang w:val="en-US"/>
              </w:rPr>
              <w:t>stdout</w:t>
            </w:r>
            <w:proofErr w:type="spellEnd"/>
            <w:r w:rsidRPr="00263B0B">
              <w:t>=&lt;</w:t>
            </w:r>
            <w:r>
              <w:t>Файл</w:t>
            </w:r>
            <w:r w:rsidRPr="00263B0B">
              <w:t>&gt;</w:t>
            </w:r>
          </w:p>
          <w:p w:rsidR="00765C08" w:rsidRDefault="00765C08" w:rsidP="00263B0B"/>
          <w:p w:rsidR="00765C08" w:rsidRDefault="00765C08" w:rsidP="00452A52">
            <w:r>
              <w:t>Изменен формат переменных в имени лог файла.</w:t>
            </w:r>
            <w:r w:rsidRPr="00452A52">
              <w:t xml:space="preserve"> </w:t>
            </w:r>
          </w:p>
          <w:p w:rsidR="00765C08" w:rsidRPr="00452A52" w:rsidRDefault="00765C08" w:rsidP="00452A52">
            <w:pPr>
              <w:rPr>
                <w:lang w:val="en-US"/>
              </w:rPr>
            </w:pPr>
            <w:r>
              <w:t>Было</w:t>
            </w:r>
            <w:r w:rsidRPr="00452A52">
              <w:rPr>
                <w:lang w:val="en-US"/>
              </w:rPr>
              <w:t xml:space="preserve">: </w:t>
            </w:r>
            <w:proofErr w:type="spellStart"/>
            <w:r>
              <w:rPr>
                <w:lang w:val="en-US"/>
              </w:rPr>
              <w:t>Logs</w:t>
            </w:r>
            <w:r w:rsidRPr="00452A52">
              <w:rPr>
                <w:lang w:val="en-US"/>
              </w:rPr>
              <w:t>.</w:t>
            </w:r>
            <w:r>
              <w:rPr>
                <w:lang w:val="en-US"/>
              </w:rPr>
              <w:t>file</w:t>
            </w:r>
            <w:proofErr w:type="spellEnd"/>
            <w:r w:rsidRPr="00452A52">
              <w:rPr>
                <w:lang w:val="en-US"/>
              </w:rPr>
              <w:t>=”</w:t>
            </w:r>
            <w:proofErr w:type="gramStart"/>
            <w:r>
              <w:rPr>
                <w:lang w:val="en-US"/>
              </w:rPr>
              <w:t>log</w:t>
            </w:r>
            <w:r w:rsidRPr="00452A52">
              <w:rPr>
                <w:lang w:val="en-US"/>
              </w:rPr>
              <w:t>.$</w:t>
            </w:r>
            <w:proofErr w:type="gramEnd"/>
            <w:r w:rsidRPr="00452A52">
              <w:rPr>
                <w:lang w:val="en-US"/>
              </w:rPr>
              <w:t>{</w:t>
            </w:r>
            <w:r>
              <w:rPr>
                <w:lang w:val="en-US"/>
              </w:rPr>
              <w:t>date</w:t>
            </w:r>
            <w:r w:rsidRPr="00452A52">
              <w:rPr>
                <w:lang w:val="en-US"/>
              </w:rPr>
              <w:t>}.</w:t>
            </w:r>
            <w:r>
              <w:rPr>
                <w:lang w:val="en-US"/>
              </w:rPr>
              <w:t>txt</w:t>
            </w:r>
            <w:r w:rsidRPr="00452A52">
              <w:rPr>
                <w:lang w:val="en-US"/>
              </w:rPr>
              <w:t>”</w:t>
            </w:r>
          </w:p>
          <w:p w:rsidR="00765C08" w:rsidRPr="00452A52" w:rsidRDefault="00765C08" w:rsidP="00452A52">
            <w:pPr>
              <w:rPr>
                <w:lang w:val="en-US"/>
              </w:rPr>
            </w:pPr>
            <w:r>
              <w:t>Стало</w:t>
            </w:r>
            <w:r w:rsidRPr="00452A52">
              <w:rPr>
                <w:lang w:val="en-US"/>
              </w:rPr>
              <w:t xml:space="preserve">: </w:t>
            </w:r>
            <w:proofErr w:type="spellStart"/>
            <w:r>
              <w:rPr>
                <w:lang w:val="en-US"/>
              </w:rPr>
              <w:t>Logs</w:t>
            </w:r>
            <w:r w:rsidRPr="00452A52">
              <w:rPr>
                <w:lang w:val="en-US"/>
              </w:rPr>
              <w:t>.</w:t>
            </w:r>
            <w:r>
              <w:rPr>
                <w:lang w:val="en-US"/>
              </w:rPr>
              <w:t>file</w:t>
            </w:r>
            <w:proofErr w:type="spellEnd"/>
            <w:r w:rsidRPr="00452A52">
              <w:rPr>
                <w:lang w:val="en-US"/>
              </w:rPr>
              <w:t>=”</w:t>
            </w:r>
            <w:proofErr w:type="gramStart"/>
            <w:r>
              <w:rPr>
                <w:lang w:val="en-US"/>
              </w:rPr>
              <w:t>log</w:t>
            </w:r>
            <w:r w:rsidRPr="00452A52">
              <w:rPr>
                <w:lang w:val="en-US"/>
              </w:rPr>
              <w:t>.{</w:t>
            </w:r>
            <w:proofErr w:type="gramEnd"/>
            <w:r>
              <w:rPr>
                <w:lang w:val="en-US"/>
              </w:rPr>
              <w:t>date</w:t>
            </w:r>
            <w:r w:rsidRPr="00452A52">
              <w:rPr>
                <w:lang w:val="en-US"/>
              </w:rPr>
              <w:t>}.</w:t>
            </w:r>
            <w:r>
              <w:rPr>
                <w:lang w:val="en-US"/>
              </w:rPr>
              <w:t>txt</w:t>
            </w:r>
            <w:r w:rsidRPr="00452A52">
              <w:rPr>
                <w:lang w:val="en-US"/>
              </w:rPr>
              <w:t>”</w:t>
            </w:r>
          </w:p>
          <w:p w:rsidR="00765C08" w:rsidRPr="00452A52" w:rsidRDefault="00765C08" w:rsidP="00452A52">
            <w:pPr>
              <w:rPr>
                <w:color w:val="FF0000"/>
              </w:rPr>
            </w:pPr>
            <w:r w:rsidRPr="00452A52">
              <w:rPr>
                <w:color w:val="FF0000"/>
              </w:rPr>
              <w:t xml:space="preserve">Внимание </w:t>
            </w:r>
            <w:proofErr w:type="gramStart"/>
            <w:r w:rsidRPr="00452A52">
              <w:rPr>
                <w:color w:val="FF0000"/>
              </w:rPr>
              <w:t>не совместимость</w:t>
            </w:r>
            <w:proofErr w:type="gramEnd"/>
            <w:r w:rsidRPr="00452A52">
              <w:rPr>
                <w:color w:val="FF0000"/>
              </w:rPr>
              <w:t>: требуется переделать конфигурационные файлы и код, где использовалась переменная “</w:t>
            </w:r>
            <w:r w:rsidRPr="00452A52">
              <w:rPr>
                <w:color w:val="FF0000"/>
                <w:lang w:val="en-US"/>
              </w:rPr>
              <w:t>data</w:t>
            </w:r>
            <w:r w:rsidRPr="00452A52">
              <w:rPr>
                <w:color w:val="FF0000"/>
              </w:rPr>
              <w:t>”!</w:t>
            </w:r>
          </w:p>
          <w:p w:rsidR="00765C08" w:rsidRPr="00452A52" w:rsidRDefault="00765C08" w:rsidP="00452A52"/>
        </w:tc>
      </w:tr>
      <w:tr w:rsidR="00765C08" w:rsidRPr="00452A52" w:rsidTr="00C65DF9">
        <w:tc>
          <w:tcPr>
            <w:tcW w:w="877" w:type="dxa"/>
            <w:vMerge/>
          </w:tcPr>
          <w:p w:rsidR="00765C08" w:rsidRPr="00452A52" w:rsidRDefault="00765C08" w:rsidP="00CE2397">
            <w:pPr>
              <w:jc w:val="right"/>
            </w:pPr>
          </w:p>
        </w:tc>
        <w:tc>
          <w:tcPr>
            <w:tcW w:w="3155" w:type="dxa"/>
          </w:tcPr>
          <w:p w:rsidR="00765C08" w:rsidRPr="00765C08" w:rsidRDefault="00765C08" w:rsidP="00C65DF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getl.jdbc.JDBCConnection</w:t>
            </w:r>
            <w:proofErr w:type="spellEnd"/>
          </w:p>
        </w:tc>
        <w:tc>
          <w:tcPr>
            <w:tcW w:w="10528" w:type="dxa"/>
          </w:tcPr>
          <w:p w:rsidR="00765C08" w:rsidRDefault="00765C08" w:rsidP="00765C08">
            <w:r>
              <w:t xml:space="preserve">Добавлено свойство </w:t>
            </w:r>
            <w:r w:rsidRPr="00765C08">
              <w:t>“</w:t>
            </w:r>
            <w:proofErr w:type="spellStart"/>
            <w:r>
              <w:rPr>
                <w:lang w:val="en-US"/>
              </w:rPr>
              <w:t>sqlHistoryFile</w:t>
            </w:r>
            <w:proofErr w:type="spellEnd"/>
            <w:r w:rsidRPr="00765C08">
              <w:t xml:space="preserve">”, которое позволяет указать файл трассировки </w:t>
            </w:r>
            <w:r>
              <w:t xml:space="preserve">посылаемых на сервер команд </w:t>
            </w:r>
            <w:r>
              <w:rPr>
                <w:lang w:val="en-US"/>
              </w:rPr>
              <w:t>SQL</w:t>
            </w:r>
            <w:r>
              <w:t>.</w:t>
            </w:r>
          </w:p>
          <w:p w:rsidR="00765C08" w:rsidRDefault="00765C08" w:rsidP="00765C08"/>
          <w:p w:rsidR="00765C08" w:rsidRPr="00765C08" w:rsidRDefault="00765C08" w:rsidP="00765C08">
            <w:r>
              <w:t xml:space="preserve">Добавлен перехват предупреждений сервера и вывод их как </w:t>
            </w:r>
            <w:r>
              <w:rPr>
                <w:lang w:val="en-US"/>
              </w:rPr>
              <w:t>Warning</w:t>
            </w:r>
            <w:r w:rsidRPr="00765C08">
              <w:t xml:space="preserve"> </w:t>
            </w:r>
            <w:r>
              <w:t>на консоль и в лог файл.</w:t>
            </w:r>
          </w:p>
        </w:tc>
      </w:tr>
      <w:tr w:rsidR="00437F62" w:rsidRPr="00452A52" w:rsidTr="00C65DF9">
        <w:tc>
          <w:tcPr>
            <w:tcW w:w="877" w:type="dxa"/>
            <w:vMerge w:val="restart"/>
          </w:tcPr>
          <w:p w:rsidR="00437F62" w:rsidRPr="00452A52" w:rsidRDefault="00437F62" w:rsidP="00CE2397">
            <w:pPr>
              <w:jc w:val="right"/>
            </w:pPr>
            <w:r>
              <w:lastRenderedPageBreak/>
              <w:t>1.1.3</w:t>
            </w:r>
          </w:p>
        </w:tc>
        <w:tc>
          <w:tcPr>
            <w:tcW w:w="3155" w:type="dxa"/>
          </w:tcPr>
          <w:p w:rsidR="00437F62" w:rsidRPr="00765C08" w:rsidRDefault="00437F62" w:rsidP="00765C08">
            <w:pPr>
              <w:rPr>
                <w:lang w:val="en-US"/>
              </w:rPr>
            </w:pPr>
            <w:r>
              <w:rPr>
                <w:lang w:val="en-US"/>
              </w:rPr>
              <w:t>getl.csv.*</w:t>
            </w:r>
          </w:p>
        </w:tc>
        <w:tc>
          <w:tcPr>
            <w:tcW w:w="10528" w:type="dxa"/>
          </w:tcPr>
          <w:p w:rsidR="00437F62" w:rsidRPr="00765C08" w:rsidRDefault="00437F62" w:rsidP="00765C08">
            <w:r>
              <w:t xml:space="preserve">Обновлен пакет </w:t>
            </w:r>
            <w:proofErr w:type="spellStart"/>
            <w:r>
              <w:rPr>
                <w:lang w:val="en-US"/>
              </w:rPr>
              <w:t>SuperCSV</w:t>
            </w:r>
            <w:proofErr w:type="spellEnd"/>
            <w:r>
              <w:t xml:space="preserve"> до версии 2.2.0.</w:t>
            </w:r>
          </w:p>
        </w:tc>
      </w:tr>
      <w:tr w:rsidR="00437F62" w:rsidRPr="00452A52" w:rsidTr="00C65DF9">
        <w:tc>
          <w:tcPr>
            <w:tcW w:w="877" w:type="dxa"/>
            <w:vMerge/>
          </w:tcPr>
          <w:p w:rsidR="00437F62" w:rsidRDefault="00437F62" w:rsidP="00CE2397">
            <w:pPr>
              <w:jc w:val="right"/>
            </w:pPr>
          </w:p>
        </w:tc>
        <w:tc>
          <w:tcPr>
            <w:tcW w:w="3155" w:type="dxa"/>
          </w:tcPr>
          <w:p w:rsidR="00437F62" w:rsidRPr="00765C08" w:rsidRDefault="00437F62" w:rsidP="00765C08">
            <w:pPr>
              <w:rPr>
                <w:lang w:val="en-US"/>
              </w:rPr>
            </w:pPr>
            <w:r>
              <w:rPr>
                <w:lang w:val="en-US"/>
              </w:rPr>
              <w:t>getl.*</w:t>
            </w:r>
          </w:p>
        </w:tc>
        <w:tc>
          <w:tcPr>
            <w:tcW w:w="10528" w:type="dxa"/>
          </w:tcPr>
          <w:p w:rsidR="00437F62" w:rsidRDefault="00437F62" w:rsidP="00765C08">
            <w:r>
              <w:rPr>
                <w:lang w:val="en-US"/>
              </w:rPr>
              <w:t>GETL</w:t>
            </w:r>
            <w:r w:rsidRPr="00765C08">
              <w:t xml:space="preserve"> </w:t>
            </w:r>
            <w:r>
              <w:t xml:space="preserve">полностью переведен на платформу </w:t>
            </w:r>
            <w:r>
              <w:rPr>
                <w:lang w:val="en-US"/>
              </w:rPr>
              <w:t>Java</w:t>
            </w:r>
            <w:r>
              <w:t xml:space="preserve"> 1.7</w:t>
            </w:r>
            <w:r w:rsidRPr="00765C08">
              <w:t xml:space="preserve"> </w:t>
            </w:r>
            <w:r>
              <w:t xml:space="preserve">и </w:t>
            </w:r>
            <w:r>
              <w:rPr>
                <w:lang w:val="en-US"/>
              </w:rPr>
              <w:t>Groovy</w:t>
            </w:r>
            <w:r w:rsidRPr="00765C08">
              <w:t xml:space="preserve"> 2.2</w:t>
            </w:r>
            <w:r>
              <w:t>.</w:t>
            </w:r>
          </w:p>
          <w:p w:rsidR="00437F62" w:rsidRDefault="00437F62" w:rsidP="00765C08"/>
          <w:p w:rsidR="00437F62" w:rsidRPr="005C60C9" w:rsidRDefault="00437F62" w:rsidP="00765C08">
            <w:r w:rsidRPr="005C60C9">
              <w:rPr>
                <w:color w:val="FF0000"/>
              </w:rPr>
              <w:t xml:space="preserve">Внимание </w:t>
            </w:r>
            <w:proofErr w:type="gramStart"/>
            <w:r w:rsidRPr="005C60C9">
              <w:rPr>
                <w:color w:val="FF0000"/>
              </w:rPr>
              <w:t>не совместимость</w:t>
            </w:r>
            <w:proofErr w:type="gramEnd"/>
            <w:r w:rsidRPr="005C60C9">
              <w:rPr>
                <w:color w:val="FF0000"/>
              </w:rPr>
              <w:t xml:space="preserve">: </w:t>
            </w:r>
            <w:r w:rsidRPr="005C60C9">
              <w:rPr>
                <w:color w:val="FF0000"/>
                <w:lang w:val="en-US"/>
              </w:rPr>
              <w:t>Java</w:t>
            </w:r>
            <w:r w:rsidRPr="005C60C9">
              <w:rPr>
                <w:color w:val="FF0000"/>
              </w:rPr>
              <w:t xml:space="preserve"> 1.6 и ниже больше не поддерживается, </w:t>
            </w:r>
            <w:r w:rsidRPr="005C60C9">
              <w:rPr>
                <w:color w:val="FF0000"/>
                <w:lang w:val="en-US"/>
              </w:rPr>
              <w:t>Groovy</w:t>
            </w:r>
            <w:r w:rsidRPr="005C60C9">
              <w:rPr>
                <w:color w:val="FF0000"/>
              </w:rPr>
              <w:t xml:space="preserve"> версии 2.1 и ниже больше не поддерживается!</w:t>
            </w:r>
          </w:p>
        </w:tc>
      </w:tr>
      <w:tr w:rsidR="00437F62" w:rsidRPr="00452A52" w:rsidTr="00C65DF9">
        <w:tc>
          <w:tcPr>
            <w:tcW w:w="877" w:type="dxa"/>
            <w:vMerge/>
          </w:tcPr>
          <w:p w:rsidR="00437F62" w:rsidRDefault="00437F62" w:rsidP="00CE2397">
            <w:pPr>
              <w:jc w:val="right"/>
            </w:pPr>
          </w:p>
        </w:tc>
        <w:tc>
          <w:tcPr>
            <w:tcW w:w="3155" w:type="dxa"/>
          </w:tcPr>
          <w:p w:rsidR="00437F62" w:rsidRPr="005C60C9" w:rsidRDefault="00437F62" w:rsidP="005C60C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getl.jdbc.Connection</w:t>
            </w:r>
            <w:proofErr w:type="spellEnd"/>
          </w:p>
        </w:tc>
        <w:tc>
          <w:tcPr>
            <w:tcW w:w="10528" w:type="dxa"/>
          </w:tcPr>
          <w:p w:rsidR="00437F62" w:rsidRPr="005C60C9" w:rsidRDefault="00437F62" w:rsidP="005C60C9">
            <w:r>
              <w:t>На момент подключения соединение автоматически получает код сессии, который записывается в файл трассировки.</w:t>
            </w:r>
          </w:p>
        </w:tc>
      </w:tr>
      <w:tr w:rsidR="00437F62" w:rsidRPr="00452A52" w:rsidTr="00C65DF9">
        <w:tc>
          <w:tcPr>
            <w:tcW w:w="877" w:type="dxa"/>
            <w:vMerge/>
          </w:tcPr>
          <w:p w:rsidR="00437F62" w:rsidRDefault="00437F62" w:rsidP="00CE2397">
            <w:pPr>
              <w:jc w:val="right"/>
            </w:pPr>
          </w:p>
        </w:tc>
        <w:tc>
          <w:tcPr>
            <w:tcW w:w="3155" w:type="dxa"/>
          </w:tcPr>
          <w:p w:rsidR="00437F62" w:rsidRPr="005C60C9" w:rsidRDefault="00437F62" w:rsidP="005C60C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getl.utils.</w:t>
            </w:r>
            <w:r w:rsidRPr="005C60C9">
              <w:rPr>
                <w:lang w:val="en-US"/>
              </w:rPr>
              <w:t>SynchronizeObject</w:t>
            </w:r>
            <w:proofErr w:type="spellEnd"/>
          </w:p>
        </w:tc>
        <w:tc>
          <w:tcPr>
            <w:tcW w:w="10528" w:type="dxa"/>
          </w:tcPr>
          <w:p w:rsidR="00437F62" w:rsidRPr="005C60C9" w:rsidRDefault="00437F62" w:rsidP="005C60C9">
            <w:r>
              <w:t>Добавлен новый класс, с помощью которого можно создавать</w:t>
            </w:r>
            <w:r w:rsidRPr="005C60C9">
              <w:t xml:space="preserve"> </w:t>
            </w:r>
            <w:r>
              <w:t>в потоках общие счетчики.</w:t>
            </w:r>
          </w:p>
        </w:tc>
      </w:tr>
      <w:tr w:rsidR="00437F62" w:rsidRPr="005C60C9" w:rsidTr="00C65DF9">
        <w:tc>
          <w:tcPr>
            <w:tcW w:w="877" w:type="dxa"/>
            <w:vMerge/>
          </w:tcPr>
          <w:p w:rsidR="00437F62" w:rsidRDefault="00437F62" w:rsidP="00CE2397">
            <w:pPr>
              <w:jc w:val="right"/>
            </w:pPr>
          </w:p>
        </w:tc>
        <w:tc>
          <w:tcPr>
            <w:tcW w:w="3155" w:type="dxa"/>
          </w:tcPr>
          <w:p w:rsidR="00437F62" w:rsidRPr="005C60C9" w:rsidRDefault="00437F62" w:rsidP="005C60C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getl.utils.</w:t>
            </w:r>
            <w:r w:rsidRPr="005C60C9">
              <w:rPr>
                <w:lang w:val="en-US"/>
              </w:rPr>
              <w:t>SQLScripter</w:t>
            </w:r>
            <w:proofErr w:type="spellEnd"/>
          </w:p>
        </w:tc>
        <w:tc>
          <w:tcPr>
            <w:tcW w:w="10528" w:type="dxa"/>
          </w:tcPr>
          <w:p w:rsidR="00437F62" w:rsidRPr="005C60C9" w:rsidRDefault="00437F62" w:rsidP="005C60C9">
            <w:r>
              <w:t xml:space="preserve">Добавлен новый класс выполнения файла скрипта </w:t>
            </w:r>
            <w:r>
              <w:rPr>
                <w:lang w:val="en-US"/>
              </w:rPr>
              <w:t>SQL</w:t>
            </w:r>
            <w:r w:rsidRPr="005C60C9">
              <w:t xml:space="preserve"> </w:t>
            </w:r>
            <w:r>
              <w:t xml:space="preserve">через </w:t>
            </w:r>
            <w:proofErr w:type="spellStart"/>
            <w:r>
              <w:rPr>
                <w:lang w:val="en-US"/>
              </w:rPr>
              <w:t>getl</w:t>
            </w:r>
            <w:proofErr w:type="spellEnd"/>
            <w:r w:rsidRPr="005C60C9">
              <w:t xml:space="preserve"> </w:t>
            </w:r>
            <w:r>
              <w:rPr>
                <w:lang w:val="en-US"/>
              </w:rPr>
              <w:t>Scripter</w:t>
            </w:r>
            <w:r w:rsidRPr="005C60C9">
              <w:t>.</w:t>
            </w:r>
          </w:p>
        </w:tc>
      </w:tr>
      <w:tr w:rsidR="00437F62" w:rsidRPr="005C60C9" w:rsidTr="00C65DF9">
        <w:tc>
          <w:tcPr>
            <w:tcW w:w="877" w:type="dxa"/>
            <w:vMerge/>
          </w:tcPr>
          <w:p w:rsidR="00437F62" w:rsidRDefault="00437F62" w:rsidP="00CE2397">
            <w:pPr>
              <w:jc w:val="right"/>
            </w:pPr>
          </w:p>
        </w:tc>
        <w:tc>
          <w:tcPr>
            <w:tcW w:w="3155" w:type="dxa"/>
          </w:tcPr>
          <w:p w:rsidR="00437F62" w:rsidRPr="005C60C9" w:rsidRDefault="00437F62" w:rsidP="005C60C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getl.utils.DateUtils</w:t>
            </w:r>
            <w:proofErr w:type="spellEnd"/>
          </w:p>
        </w:tc>
        <w:tc>
          <w:tcPr>
            <w:tcW w:w="10528" w:type="dxa"/>
          </w:tcPr>
          <w:p w:rsidR="00437F62" w:rsidRDefault="00437F62" w:rsidP="005C60C9">
            <w:r>
              <w:t>Добавлен новый метод «</w:t>
            </w:r>
            <w:proofErr w:type="spellStart"/>
            <w:r w:rsidRPr="005C60C9">
              <w:t>TruncTime</w:t>
            </w:r>
            <w:proofErr w:type="spellEnd"/>
            <w:r>
              <w:t>» для округления времени до часов или минут.</w:t>
            </w:r>
          </w:p>
          <w:p w:rsidR="00437F62" w:rsidRPr="00441120" w:rsidRDefault="00437F62" w:rsidP="005C60C9">
            <w:r>
              <w:t>Добавлен новый метод «</w:t>
            </w:r>
            <w:r w:rsidRPr="00441120">
              <w:t>Timestamp2Value</w:t>
            </w:r>
            <w:r>
              <w:t xml:space="preserve">» для перевода </w:t>
            </w:r>
            <w:r>
              <w:rPr>
                <w:lang w:val="en-US"/>
              </w:rPr>
              <w:t>Date</w:t>
            </w:r>
            <w:r w:rsidRPr="00441120">
              <w:t xml:space="preserve"> </w:t>
            </w:r>
            <w:r>
              <w:t>в числовое значение.</w:t>
            </w:r>
          </w:p>
        </w:tc>
      </w:tr>
      <w:tr w:rsidR="00E201F6" w:rsidRPr="005C60C9" w:rsidTr="00C65DF9">
        <w:tc>
          <w:tcPr>
            <w:tcW w:w="877" w:type="dxa"/>
            <w:vMerge w:val="restart"/>
          </w:tcPr>
          <w:p w:rsidR="00E201F6" w:rsidRDefault="00E201F6" w:rsidP="00CE2397">
            <w:pPr>
              <w:jc w:val="right"/>
            </w:pPr>
            <w:r>
              <w:t>1.1.4</w:t>
            </w:r>
          </w:p>
        </w:tc>
        <w:tc>
          <w:tcPr>
            <w:tcW w:w="3155" w:type="dxa"/>
          </w:tcPr>
          <w:p w:rsidR="00E201F6" w:rsidRPr="00441120" w:rsidRDefault="00E201F6" w:rsidP="0044112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getl.utils.Lexer</w:t>
            </w:r>
            <w:proofErr w:type="spellEnd"/>
          </w:p>
        </w:tc>
        <w:tc>
          <w:tcPr>
            <w:tcW w:w="10528" w:type="dxa"/>
          </w:tcPr>
          <w:p w:rsidR="00E201F6" w:rsidRDefault="00E201F6" w:rsidP="00437F62">
            <w:r>
              <w:t xml:space="preserve">Добавлен новый класс, который позволяет производить семантический разбор текстов для его преобразования в дерево лексем, которое можно далее использовать для языкового </w:t>
            </w:r>
            <w:proofErr w:type="spellStart"/>
            <w:r>
              <w:t>парсинга</w:t>
            </w:r>
            <w:proofErr w:type="spellEnd"/>
            <w:r>
              <w:t xml:space="preserve"> кода.</w:t>
            </w:r>
          </w:p>
        </w:tc>
      </w:tr>
      <w:tr w:rsidR="00E201F6" w:rsidRPr="005C60C9" w:rsidTr="00C65DF9">
        <w:tc>
          <w:tcPr>
            <w:tcW w:w="877" w:type="dxa"/>
            <w:vMerge/>
          </w:tcPr>
          <w:p w:rsidR="00E201F6" w:rsidRDefault="00E201F6" w:rsidP="00CE2397">
            <w:pPr>
              <w:jc w:val="right"/>
            </w:pPr>
          </w:p>
        </w:tc>
        <w:tc>
          <w:tcPr>
            <w:tcW w:w="3155" w:type="dxa"/>
          </w:tcPr>
          <w:p w:rsidR="00E201F6" w:rsidRPr="00437F62" w:rsidRDefault="00E201F6" w:rsidP="0044112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getl.oracle.OracleConnection</w:t>
            </w:r>
            <w:proofErr w:type="spellEnd"/>
          </w:p>
        </w:tc>
        <w:tc>
          <w:tcPr>
            <w:tcW w:w="10528" w:type="dxa"/>
          </w:tcPr>
          <w:p w:rsidR="00E201F6" w:rsidRPr="00437F62" w:rsidRDefault="00E201F6" w:rsidP="00437F62">
            <w:r>
              <w:t xml:space="preserve">Исправлена поддержка </w:t>
            </w:r>
            <w:r>
              <w:rPr>
                <w:lang w:val="en-US"/>
              </w:rPr>
              <w:t>numeric</w:t>
            </w:r>
            <w:r w:rsidRPr="00437F62">
              <w:t xml:space="preserve"> </w:t>
            </w:r>
            <w:r>
              <w:t xml:space="preserve">полей, ранее такие поля определялись как </w:t>
            </w:r>
            <w:r>
              <w:rPr>
                <w:lang w:val="en-US"/>
              </w:rPr>
              <w:t>float</w:t>
            </w:r>
            <w:r w:rsidRPr="00437F62">
              <w:t xml:space="preserve"> </w:t>
            </w:r>
            <w:r>
              <w:t xml:space="preserve">поля, теперь определяются как </w:t>
            </w:r>
            <w:proofErr w:type="spellStart"/>
            <w:r>
              <w:rPr>
                <w:lang w:val="en-US"/>
              </w:rPr>
              <w:t>bigdecimal</w:t>
            </w:r>
            <w:proofErr w:type="spellEnd"/>
            <w:r w:rsidRPr="00437F62">
              <w:t>.</w:t>
            </w:r>
          </w:p>
        </w:tc>
      </w:tr>
      <w:tr w:rsidR="00E201F6" w:rsidRPr="005C60C9" w:rsidTr="00C65DF9">
        <w:tc>
          <w:tcPr>
            <w:tcW w:w="877" w:type="dxa"/>
            <w:vMerge/>
          </w:tcPr>
          <w:p w:rsidR="00E201F6" w:rsidRDefault="00E201F6" w:rsidP="00CE2397">
            <w:pPr>
              <w:jc w:val="right"/>
            </w:pPr>
          </w:p>
        </w:tc>
        <w:tc>
          <w:tcPr>
            <w:tcW w:w="3155" w:type="dxa"/>
          </w:tcPr>
          <w:p w:rsidR="00E201F6" w:rsidRPr="00437F62" w:rsidRDefault="00E201F6" w:rsidP="0044112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getl.utils.EMailer</w:t>
            </w:r>
            <w:proofErr w:type="spellEnd"/>
          </w:p>
        </w:tc>
        <w:tc>
          <w:tcPr>
            <w:tcW w:w="10528" w:type="dxa"/>
          </w:tcPr>
          <w:p w:rsidR="00E201F6" w:rsidRPr="00437F62" w:rsidRDefault="00E201F6" w:rsidP="00437F62">
            <w:r>
              <w:t xml:space="preserve">Добавлен новый класс для отсылки почты по </w:t>
            </w:r>
            <w:r>
              <w:rPr>
                <w:lang w:val="en-US"/>
              </w:rPr>
              <w:t>SMTP</w:t>
            </w:r>
            <w:r w:rsidRPr="00437F62">
              <w:t>.</w:t>
            </w:r>
          </w:p>
        </w:tc>
      </w:tr>
      <w:tr w:rsidR="00E201F6" w:rsidRPr="00437F62" w:rsidTr="00C65DF9">
        <w:tc>
          <w:tcPr>
            <w:tcW w:w="877" w:type="dxa"/>
            <w:vMerge/>
          </w:tcPr>
          <w:p w:rsidR="00E201F6" w:rsidRDefault="00E201F6" w:rsidP="00CE2397">
            <w:pPr>
              <w:jc w:val="right"/>
            </w:pPr>
          </w:p>
        </w:tc>
        <w:tc>
          <w:tcPr>
            <w:tcW w:w="3155" w:type="dxa"/>
          </w:tcPr>
          <w:p w:rsidR="00E201F6" w:rsidRPr="00437F62" w:rsidRDefault="00E201F6" w:rsidP="0044112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getl.utils.Logs</w:t>
            </w:r>
            <w:proofErr w:type="spellEnd"/>
          </w:p>
        </w:tc>
        <w:tc>
          <w:tcPr>
            <w:tcW w:w="10528" w:type="dxa"/>
          </w:tcPr>
          <w:p w:rsidR="00E201F6" w:rsidRDefault="00E201F6" w:rsidP="00437F62">
            <w:r>
              <w:t>Добавлено свойство «</w:t>
            </w:r>
            <w:r>
              <w:rPr>
                <w:lang w:val="en-US"/>
              </w:rPr>
              <w:t>eventers</w:t>
            </w:r>
            <w:r>
              <w:t>», которое является массивом подписчиков записи событий в лог файл</w:t>
            </w:r>
            <w:r w:rsidRPr="00437F62">
              <w:t>:</w:t>
            </w:r>
          </w:p>
          <w:p w:rsidR="00E201F6" w:rsidRPr="00437F62" w:rsidRDefault="00E201F6" w:rsidP="00437F6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def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printEvent</w:t>
            </w:r>
            <w:proofErr w:type="spellEnd"/>
            <w:r>
              <w:rPr>
                <w:lang w:val="en-US"/>
              </w:rPr>
              <w:t xml:space="preserve"> = { </w:t>
            </w:r>
            <w:r w:rsidRPr="00437F62">
              <w:rPr>
                <w:lang w:val="en-US"/>
              </w:rPr>
              <w:t>String level, Date time, String message</w:t>
            </w:r>
            <w:r>
              <w:rPr>
                <w:lang w:val="en-US"/>
              </w:rPr>
              <w:t xml:space="preserve"> -&gt; if (level == “SEVERE”) </w:t>
            </w:r>
            <w:proofErr w:type="spellStart"/>
            <w:r>
              <w:rPr>
                <w:lang w:val="en-US"/>
              </w:rPr>
              <w:t>println</w:t>
            </w:r>
            <w:proofErr w:type="spellEnd"/>
            <w:r>
              <w:rPr>
                <w:lang w:val="en-US"/>
              </w:rPr>
              <w:t xml:space="preserve"> message }</w:t>
            </w:r>
          </w:p>
          <w:p w:rsidR="00E201F6" w:rsidRDefault="00E201F6" w:rsidP="00437F6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Logs.registerEventer</w:t>
            </w:r>
            <w:proofErr w:type="spellEnd"/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printEvent</w:t>
            </w:r>
            <w:proofErr w:type="spellEnd"/>
            <w:r>
              <w:rPr>
                <w:lang w:val="en-US"/>
              </w:rPr>
              <w:t>)</w:t>
            </w:r>
          </w:p>
          <w:p w:rsidR="00E201F6" w:rsidRPr="00437F62" w:rsidRDefault="00E201F6" w:rsidP="00437F6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Logs.Sevene</w:t>
            </w:r>
            <w:proofErr w:type="spellEnd"/>
            <w:r>
              <w:rPr>
                <w:lang w:val="en-US"/>
              </w:rPr>
              <w:t>(“TEST ERROR”)</w:t>
            </w:r>
          </w:p>
        </w:tc>
      </w:tr>
      <w:tr w:rsidR="00E201F6" w:rsidRPr="004E6184" w:rsidTr="00C65DF9">
        <w:tc>
          <w:tcPr>
            <w:tcW w:w="877" w:type="dxa"/>
            <w:vMerge/>
          </w:tcPr>
          <w:p w:rsidR="00E201F6" w:rsidRDefault="00E201F6" w:rsidP="00CE2397">
            <w:pPr>
              <w:jc w:val="right"/>
            </w:pPr>
          </w:p>
        </w:tc>
        <w:tc>
          <w:tcPr>
            <w:tcW w:w="3155" w:type="dxa"/>
          </w:tcPr>
          <w:p w:rsidR="00E201F6" w:rsidRDefault="00E201F6" w:rsidP="0044112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getl.data.Field</w:t>
            </w:r>
            <w:proofErr w:type="spellEnd"/>
          </w:p>
        </w:tc>
        <w:tc>
          <w:tcPr>
            <w:tcW w:w="10528" w:type="dxa"/>
          </w:tcPr>
          <w:p w:rsidR="00E201F6" w:rsidRPr="00F57C79" w:rsidRDefault="00E201F6" w:rsidP="00437F62">
            <w:r>
              <w:t xml:space="preserve">Добавлен новый тип поля </w:t>
            </w:r>
            <w:r>
              <w:rPr>
                <w:lang w:val="en-US"/>
              </w:rPr>
              <w:t>ROWID</w:t>
            </w:r>
            <w:r>
              <w:t xml:space="preserve"> (поддерживается для </w:t>
            </w:r>
            <w:r>
              <w:rPr>
                <w:lang w:val="en-US"/>
              </w:rPr>
              <w:t>Oracle</w:t>
            </w:r>
            <w:r w:rsidRPr="00F57C79">
              <w:t>).</w:t>
            </w:r>
          </w:p>
        </w:tc>
      </w:tr>
      <w:tr w:rsidR="00E201F6" w:rsidRPr="004E6184" w:rsidTr="00C65DF9">
        <w:tc>
          <w:tcPr>
            <w:tcW w:w="877" w:type="dxa"/>
            <w:vMerge/>
          </w:tcPr>
          <w:p w:rsidR="00E201F6" w:rsidRDefault="00E201F6" w:rsidP="00CE2397">
            <w:pPr>
              <w:jc w:val="right"/>
            </w:pPr>
          </w:p>
        </w:tc>
        <w:tc>
          <w:tcPr>
            <w:tcW w:w="3155" w:type="dxa"/>
          </w:tcPr>
          <w:p w:rsidR="00E201F6" w:rsidRDefault="00E201F6" w:rsidP="0044112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getl.utils.SQLParser</w:t>
            </w:r>
            <w:proofErr w:type="spellEnd"/>
          </w:p>
        </w:tc>
        <w:tc>
          <w:tcPr>
            <w:tcW w:w="10528" w:type="dxa"/>
          </w:tcPr>
          <w:p w:rsidR="00E201F6" w:rsidRPr="0057748B" w:rsidRDefault="00E201F6" w:rsidP="0057748B">
            <w:r>
              <w:t xml:space="preserve">Добавлен новый класс, позволяющий преобразовать лексемы текста, полученные с помощью </w:t>
            </w:r>
            <w:proofErr w:type="spellStart"/>
            <w:r>
              <w:rPr>
                <w:lang w:val="en-US"/>
              </w:rPr>
              <w:t>Lexer</w:t>
            </w:r>
            <w:proofErr w:type="spellEnd"/>
            <w:r w:rsidRPr="0057748B">
              <w:t xml:space="preserve"> </w:t>
            </w:r>
            <w:r>
              <w:t xml:space="preserve">в дерево значений полей для </w:t>
            </w:r>
            <w:r>
              <w:rPr>
                <w:lang w:val="en-US"/>
              </w:rPr>
              <w:t>DML</w:t>
            </w:r>
            <w:r w:rsidRPr="0057748B">
              <w:t xml:space="preserve"> </w:t>
            </w:r>
            <w:r>
              <w:rPr>
                <w:lang w:val="en-US"/>
              </w:rPr>
              <w:t>SQL</w:t>
            </w:r>
            <w:r w:rsidRPr="0057748B">
              <w:t xml:space="preserve"> </w:t>
            </w:r>
            <w:r>
              <w:t xml:space="preserve">по командам </w:t>
            </w:r>
            <w:r>
              <w:rPr>
                <w:lang w:val="en-US"/>
              </w:rPr>
              <w:t>INSERT</w:t>
            </w:r>
            <w:r w:rsidRPr="0057748B">
              <w:t>/</w:t>
            </w:r>
            <w:r>
              <w:rPr>
                <w:lang w:val="en-US"/>
              </w:rPr>
              <w:t>UPDATE</w:t>
            </w:r>
            <w:r w:rsidRPr="0057748B">
              <w:t>/</w:t>
            </w:r>
            <w:r>
              <w:rPr>
                <w:lang w:val="en-US"/>
              </w:rPr>
              <w:t>DELETE</w:t>
            </w:r>
            <w:r w:rsidRPr="0057748B">
              <w:t>.</w:t>
            </w:r>
          </w:p>
        </w:tc>
      </w:tr>
      <w:tr w:rsidR="00CB2C61" w:rsidRPr="004E6184" w:rsidTr="00C65DF9">
        <w:tc>
          <w:tcPr>
            <w:tcW w:w="877" w:type="dxa"/>
            <w:vMerge w:val="restart"/>
          </w:tcPr>
          <w:p w:rsidR="00CB2C61" w:rsidRPr="00CF058A" w:rsidRDefault="00CB2C61" w:rsidP="00CE239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1.1.5</w:t>
            </w:r>
          </w:p>
        </w:tc>
        <w:tc>
          <w:tcPr>
            <w:tcW w:w="3155" w:type="dxa"/>
          </w:tcPr>
          <w:p w:rsidR="00CB2C61" w:rsidRPr="00CF058A" w:rsidRDefault="00CB2C61" w:rsidP="00441120">
            <w:pPr>
              <w:rPr>
                <w:lang w:val="en-US"/>
              </w:rPr>
            </w:pPr>
            <w:r>
              <w:rPr>
                <w:lang w:val="en-US"/>
              </w:rPr>
              <w:t>getl.h2.H2Functions</w:t>
            </w:r>
          </w:p>
        </w:tc>
        <w:tc>
          <w:tcPr>
            <w:tcW w:w="10528" w:type="dxa"/>
          </w:tcPr>
          <w:p w:rsidR="00CB2C61" w:rsidRPr="00CF058A" w:rsidRDefault="00CB2C61" w:rsidP="00CF058A">
            <w:r>
              <w:t xml:space="preserve">Добавлен новый класс, который позволяет зарегистрировать множество функций </w:t>
            </w:r>
            <w:r>
              <w:rPr>
                <w:lang w:val="en-US"/>
              </w:rPr>
              <w:t>GETL</w:t>
            </w:r>
            <w:r>
              <w:t xml:space="preserve"> и свои функции в СУБД </w:t>
            </w:r>
            <w:r>
              <w:rPr>
                <w:lang w:val="en-US"/>
              </w:rPr>
              <w:t>H</w:t>
            </w:r>
            <w:r w:rsidRPr="00CF058A">
              <w:t xml:space="preserve">2 </w:t>
            </w:r>
            <w:r>
              <w:t xml:space="preserve">и выполнять их на сервере. Для этого </w:t>
            </w:r>
            <w:r>
              <w:rPr>
                <w:lang w:val="en-US"/>
              </w:rPr>
              <w:t>jar</w:t>
            </w:r>
            <w:r w:rsidRPr="00CF058A">
              <w:t xml:space="preserve"> </w:t>
            </w:r>
            <w:r>
              <w:rPr>
                <w:lang w:val="en-US"/>
              </w:rPr>
              <w:t>GETL</w:t>
            </w:r>
            <w:r w:rsidRPr="00CF058A">
              <w:t xml:space="preserve"> </w:t>
            </w:r>
            <w:r>
              <w:t xml:space="preserve">должен быть в пути или директории с библиотеками на сервере </w:t>
            </w:r>
            <w:r>
              <w:rPr>
                <w:lang w:val="en-US"/>
              </w:rPr>
              <w:t>H</w:t>
            </w:r>
            <w:r w:rsidRPr="00CF058A">
              <w:t>2.</w:t>
            </w:r>
          </w:p>
        </w:tc>
      </w:tr>
      <w:tr w:rsidR="00CB2C61" w:rsidRPr="004E6184" w:rsidTr="00C65DF9">
        <w:tc>
          <w:tcPr>
            <w:tcW w:w="877" w:type="dxa"/>
            <w:vMerge/>
          </w:tcPr>
          <w:p w:rsidR="00CB2C61" w:rsidRDefault="00CB2C61" w:rsidP="00CE2397">
            <w:pPr>
              <w:jc w:val="right"/>
              <w:rPr>
                <w:lang w:val="en-US"/>
              </w:rPr>
            </w:pPr>
          </w:p>
        </w:tc>
        <w:tc>
          <w:tcPr>
            <w:tcW w:w="3155" w:type="dxa"/>
          </w:tcPr>
          <w:p w:rsidR="00CB2C61" w:rsidRDefault="00CB2C61" w:rsidP="0044112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getl.vertica.VerticaConnection</w:t>
            </w:r>
            <w:proofErr w:type="spellEnd"/>
          </w:p>
        </w:tc>
        <w:tc>
          <w:tcPr>
            <w:tcW w:w="10528" w:type="dxa"/>
          </w:tcPr>
          <w:p w:rsidR="00CB2C61" w:rsidRDefault="00CB2C61" w:rsidP="00CF058A">
            <w:r>
              <w:t>Загрузка данных методом «</w:t>
            </w:r>
            <w:proofErr w:type="spellStart"/>
            <w:r>
              <w:rPr>
                <w:lang w:val="en-US"/>
              </w:rPr>
              <w:t>bulkLoadFile</w:t>
            </w:r>
            <w:proofErr w:type="spellEnd"/>
            <w:r>
              <w:t>» теперь поддерживает параметр «</w:t>
            </w:r>
            <w:r>
              <w:rPr>
                <w:lang w:val="en-US"/>
              </w:rPr>
              <w:t>location</w:t>
            </w:r>
            <w:r>
              <w:t>»</w:t>
            </w:r>
            <w:r w:rsidRPr="00CF058A">
              <w:t xml:space="preserve">, </w:t>
            </w:r>
            <w:r>
              <w:t xml:space="preserve">в котором можно указать имена </w:t>
            </w:r>
            <w:proofErr w:type="spellStart"/>
            <w:r>
              <w:t>нод</w:t>
            </w:r>
            <w:proofErr w:type="spellEnd"/>
            <w:r>
              <w:t xml:space="preserve"> сервера, с которых требуется загружать файлы.</w:t>
            </w:r>
          </w:p>
          <w:p w:rsidR="00CB2C61" w:rsidRPr="00E201F6" w:rsidRDefault="00CB2C61" w:rsidP="00E201F6">
            <w:r>
              <w:t xml:space="preserve">Добавлено свойство </w:t>
            </w:r>
            <w:r>
              <w:rPr>
                <w:lang w:val="en-US"/>
              </w:rPr>
              <w:t>direct</w:t>
            </w:r>
            <w:r w:rsidRPr="00E201F6">
              <w:t xml:space="preserve"> </w:t>
            </w:r>
            <w:r>
              <w:t>для метода «</w:t>
            </w:r>
            <w:proofErr w:type="spellStart"/>
            <w:r>
              <w:rPr>
                <w:lang w:val="en-US"/>
              </w:rPr>
              <w:t>unionDataset</w:t>
            </w:r>
            <w:proofErr w:type="spellEnd"/>
            <w:r>
              <w:t>»</w:t>
            </w:r>
            <w:r w:rsidRPr="00E201F6">
              <w:t xml:space="preserve">, </w:t>
            </w:r>
            <w:r>
              <w:t xml:space="preserve">которое позволяет назначить прямую запись в </w:t>
            </w:r>
          </w:p>
        </w:tc>
      </w:tr>
      <w:tr w:rsidR="00CF058A" w:rsidRPr="004E6184" w:rsidTr="00C65DF9">
        <w:tc>
          <w:tcPr>
            <w:tcW w:w="877" w:type="dxa"/>
          </w:tcPr>
          <w:p w:rsidR="00CF058A" w:rsidRPr="00CF058A" w:rsidRDefault="00CF058A" w:rsidP="00CE2397">
            <w:pPr>
              <w:jc w:val="right"/>
            </w:pPr>
          </w:p>
        </w:tc>
        <w:tc>
          <w:tcPr>
            <w:tcW w:w="3155" w:type="dxa"/>
          </w:tcPr>
          <w:p w:rsidR="00CF058A" w:rsidRPr="00CF058A" w:rsidRDefault="00CF058A" w:rsidP="00CF058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getl.jdbc</w:t>
            </w:r>
            <w:r w:rsidR="00E201F6">
              <w:rPr>
                <w:lang w:val="en-US"/>
              </w:rPr>
              <w:t>.Balancer</w:t>
            </w:r>
            <w:proofErr w:type="spellEnd"/>
          </w:p>
        </w:tc>
        <w:tc>
          <w:tcPr>
            <w:tcW w:w="10528" w:type="dxa"/>
          </w:tcPr>
          <w:p w:rsidR="00CF058A" w:rsidRPr="00E201F6" w:rsidRDefault="00E201F6" w:rsidP="00E201F6">
            <w:r>
              <w:t xml:space="preserve">Добавлен новый класс, который позволяет балансировать подключения к кластеру </w:t>
            </w:r>
            <w:proofErr w:type="spellStart"/>
            <w:r>
              <w:t>нод</w:t>
            </w:r>
            <w:proofErr w:type="spellEnd"/>
            <w:r>
              <w:t xml:space="preserve"> СУБД.</w:t>
            </w:r>
            <w:r w:rsidRPr="00E201F6">
              <w:t xml:space="preserve"> </w:t>
            </w:r>
          </w:p>
        </w:tc>
      </w:tr>
      <w:tr w:rsidR="00CB2C61" w:rsidRPr="004E6184" w:rsidTr="00C65DF9">
        <w:tc>
          <w:tcPr>
            <w:tcW w:w="877" w:type="dxa"/>
            <w:vMerge w:val="restart"/>
          </w:tcPr>
          <w:p w:rsidR="00CB2C61" w:rsidRPr="00CF058A" w:rsidRDefault="00CB2C61" w:rsidP="00CE2397">
            <w:pPr>
              <w:jc w:val="right"/>
            </w:pPr>
            <w:r>
              <w:t>1.1.6</w:t>
            </w:r>
          </w:p>
        </w:tc>
        <w:tc>
          <w:tcPr>
            <w:tcW w:w="3155" w:type="dxa"/>
          </w:tcPr>
          <w:p w:rsidR="00CB2C61" w:rsidRPr="00E201F6" w:rsidRDefault="00CB2C61" w:rsidP="00E201F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getl.jdbc.JDBCConnection</w:t>
            </w:r>
            <w:proofErr w:type="spellEnd"/>
          </w:p>
        </w:tc>
        <w:tc>
          <w:tcPr>
            <w:tcW w:w="10528" w:type="dxa"/>
          </w:tcPr>
          <w:p w:rsidR="00CB2C61" w:rsidRDefault="00CB2C61" w:rsidP="00E201F6">
            <w:r>
              <w:t xml:space="preserve">Добавлено свойство </w:t>
            </w:r>
            <w:r>
              <w:rPr>
                <w:lang w:val="en-US"/>
              </w:rPr>
              <w:t>Balancer</w:t>
            </w:r>
            <w:r w:rsidRPr="00E201F6">
              <w:t xml:space="preserve">, </w:t>
            </w:r>
            <w:r>
              <w:t>в котором можно указать менеджер балансировки.</w:t>
            </w:r>
          </w:p>
          <w:p w:rsidR="00CB2C61" w:rsidRPr="00E201F6" w:rsidRDefault="00CB2C61" w:rsidP="00E201F6">
            <w:r>
              <w:t xml:space="preserve">Добавлено свойство </w:t>
            </w:r>
            <w:proofErr w:type="spellStart"/>
            <w:r w:rsidRPr="00E201F6">
              <w:t>fetchSize</w:t>
            </w:r>
            <w:proofErr w:type="spellEnd"/>
            <w:r>
              <w:t xml:space="preserve">, в котором можно указать количество считываемых в курсоре записей для СУБД (актуально для </w:t>
            </w:r>
            <w:r>
              <w:rPr>
                <w:lang w:val="en-US"/>
              </w:rPr>
              <w:t>PostgreSQL</w:t>
            </w:r>
            <w:r>
              <w:t>, который по умолчанию выставляет это свойство в 0 и пытается считать весь курсор записей в память).</w:t>
            </w:r>
          </w:p>
        </w:tc>
      </w:tr>
      <w:tr w:rsidR="00CB2C61" w:rsidRPr="004E6184" w:rsidTr="00C65DF9">
        <w:tc>
          <w:tcPr>
            <w:tcW w:w="877" w:type="dxa"/>
            <w:vMerge/>
          </w:tcPr>
          <w:p w:rsidR="00CB2C61" w:rsidRPr="00CF058A" w:rsidRDefault="00CB2C61" w:rsidP="00CE2397">
            <w:pPr>
              <w:jc w:val="right"/>
            </w:pPr>
          </w:p>
        </w:tc>
        <w:tc>
          <w:tcPr>
            <w:tcW w:w="3155" w:type="dxa"/>
          </w:tcPr>
          <w:p w:rsidR="00CB2C61" w:rsidRDefault="00CB2C61" w:rsidP="00E201F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getl.utils.FileUtils</w:t>
            </w:r>
            <w:proofErr w:type="spellEnd"/>
          </w:p>
        </w:tc>
        <w:tc>
          <w:tcPr>
            <w:tcW w:w="10528" w:type="dxa"/>
          </w:tcPr>
          <w:p w:rsidR="00CB2C61" w:rsidRDefault="00CB2C61" w:rsidP="00E201F6">
            <w:r>
              <w:t>Добавлен новый метод «</w:t>
            </w:r>
            <w:proofErr w:type="spellStart"/>
            <w:r w:rsidRPr="00E201F6">
              <w:t>ConvertText</w:t>
            </w:r>
            <w:proofErr w:type="spellEnd"/>
            <w:r>
              <w:t>», который позволяет произвести конвертацию текстового файла с переводом строк по заданным правилам из одной в другую сортировку. Возможно указать свой код дополнительной конвертации строк.</w:t>
            </w:r>
          </w:p>
        </w:tc>
      </w:tr>
      <w:tr w:rsidR="00E201F6" w:rsidRPr="004E6184" w:rsidTr="00C65DF9">
        <w:tc>
          <w:tcPr>
            <w:tcW w:w="877" w:type="dxa"/>
          </w:tcPr>
          <w:p w:rsidR="00E201F6" w:rsidRPr="00CF058A" w:rsidRDefault="00CB2C61" w:rsidP="00CE2397">
            <w:pPr>
              <w:jc w:val="right"/>
            </w:pPr>
            <w:r>
              <w:t>1.1.7</w:t>
            </w:r>
          </w:p>
        </w:tc>
        <w:tc>
          <w:tcPr>
            <w:tcW w:w="3155" w:type="dxa"/>
          </w:tcPr>
          <w:p w:rsidR="00E201F6" w:rsidRPr="00CB2C61" w:rsidRDefault="00CB2C61" w:rsidP="00CB2C6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getl.data.Field</w:t>
            </w:r>
            <w:proofErr w:type="spellEnd"/>
          </w:p>
        </w:tc>
        <w:tc>
          <w:tcPr>
            <w:tcW w:w="10528" w:type="dxa"/>
          </w:tcPr>
          <w:p w:rsidR="00E201F6" w:rsidRPr="00CB2C61" w:rsidRDefault="00CB2C61" w:rsidP="00E201F6">
            <w:r>
              <w:t>Добавлено свойство «</w:t>
            </w:r>
            <w:proofErr w:type="spellStart"/>
            <w:r>
              <w:rPr>
                <w:lang w:val="en-US"/>
              </w:rPr>
              <w:t>ordKey</w:t>
            </w:r>
            <w:proofErr w:type="spellEnd"/>
            <w:r>
              <w:t xml:space="preserve">», в котором указывается порядковый номер поля в </w:t>
            </w:r>
            <w:r>
              <w:rPr>
                <w:lang w:val="en-US"/>
              </w:rPr>
              <w:t>Primary</w:t>
            </w:r>
            <w:r w:rsidRPr="00CB2C61">
              <w:t xml:space="preserve"> </w:t>
            </w:r>
            <w:r>
              <w:rPr>
                <w:lang w:val="en-US"/>
              </w:rPr>
              <w:t>Key</w:t>
            </w:r>
            <w:r w:rsidRPr="00CB2C61">
              <w:t xml:space="preserve">, </w:t>
            </w:r>
            <w:r>
              <w:t>если оно участвует в нем.</w:t>
            </w:r>
          </w:p>
        </w:tc>
      </w:tr>
      <w:tr w:rsidR="00CB2C61" w:rsidRPr="00CB2C61" w:rsidTr="00C65DF9">
        <w:tc>
          <w:tcPr>
            <w:tcW w:w="877" w:type="dxa"/>
          </w:tcPr>
          <w:p w:rsidR="00CB2C61" w:rsidRDefault="00CB2C61" w:rsidP="00CE2397">
            <w:pPr>
              <w:jc w:val="right"/>
            </w:pPr>
            <w:r>
              <w:t>1.1.8</w:t>
            </w:r>
          </w:p>
        </w:tc>
        <w:tc>
          <w:tcPr>
            <w:tcW w:w="3155" w:type="dxa"/>
          </w:tcPr>
          <w:p w:rsidR="00CB2C61" w:rsidRPr="00CB2C61" w:rsidRDefault="00CB2C61" w:rsidP="00CB2C6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getl.vertica.VerticaConnection</w:t>
            </w:r>
            <w:proofErr w:type="spellEnd"/>
          </w:p>
        </w:tc>
        <w:tc>
          <w:tcPr>
            <w:tcW w:w="10528" w:type="dxa"/>
          </w:tcPr>
          <w:p w:rsidR="00CB2C61" w:rsidRPr="00CB2C61" w:rsidRDefault="00CB2C61" w:rsidP="00E201F6">
            <w:pPr>
              <w:rPr>
                <w:lang w:val="en-US"/>
              </w:rPr>
            </w:pPr>
            <w:r>
              <w:t>В</w:t>
            </w:r>
            <w:r w:rsidRPr="00CB2C61">
              <w:rPr>
                <w:lang w:val="en-US"/>
              </w:rPr>
              <w:t xml:space="preserve"> </w:t>
            </w:r>
            <w:r>
              <w:t>метод</w:t>
            </w:r>
            <w:r w:rsidRPr="00CB2C61">
              <w:rPr>
                <w:lang w:val="en-US"/>
              </w:rPr>
              <w:t xml:space="preserve"> «</w:t>
            </w:r>
            <w:proofErr w:type="spellStart"/>
            <w:r>
              <w:rPr>
                <w:lang w:val="en-US"/>
              </w:rPr>
              <w:t>bulkLoadFile</w:t>
            </w:r>
            <w:proofErr w:type="spellEnd"/>
            <w:r w:rsidRPr="00CB2C61">
              <w:rPr>
                <w:lang w:val="en-US"/>
              </w:rPr>
              <w:t xml:space="preserve">» </w:t>
            </w:r>
            <w:r>
              <w:t>добавлен</w:t>
            </w:r>
            <w:r w:rsidRPr="00CB2C61">
              <w:rPr>
                <w:lang w:val="en-US"/>
              </w:rPr>
              <w:t xml:space="preserve"> </w:t>
            </w:r>
            <w:r>
              <w:t>параметр</w:t>
            </w:r>
            <w:r w:rsidRPr="00CB2C61">
              <w:rPr>
                <w:lang w:val="en-US"/>
              </w:rPr>
              <w:t xml:space="preserve"> «</w:t>
            </w:r>
            <w:proofErr w:type="spellStart"/>
            <w:r w:rsidRPr="00CB2C61">
              <w:rPr>
                <w:lang w:val="en-US"/>
              </w:rPr>
              <w:t>abortOnError</w:t>
            </w:r>
            <w:proofErr w:type="spellEnd"/>
            <w:r w:rsidRPr="00CB2C61">
              <w:rPr>
                <w:lang w:val="en-US"/>
              </w:rPr>
              <w:t>».</w:t>
            </w:r>
          </w:p>
        </w:tc>
      </w:tr>
      <w:tr w:rsidR="0022142C" w:rsidRPr="00CB2C61" w:rsidTr="00C65DF9">
        <w:tc>
          <w:tcPr>
            <w:tcW w:w="877" w:type="dxa"/>
            <w:vMerge w:val="restart"/>
          </w:tcPr>
          <w:p w:rsidR="0022142C" w:rsidRPr="0017007E" w:rsidRDefault="0022142C" w:rsidP="00CE239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1.1.10</w:t>
            </w:r>
          </w:p>
        </w:tc>
        <w:tc>
          <w:tcPr>
            <w:tcW w:w="3155" w:type="dxa"/>
          </w:tcPr>
          <w:p w:rsidR="0022142C" w:rsidRDefault="0022142C" w:rsidP="00CB2C6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getl.data.Field</w:t>
            </w:r>
            <w:proofErr w:type="spellEnd"/>
          </w:p>
        </w:tc>
        <w:tc>
          <w:tcPr>
            <w:tcW w:w="10528" w:type="dxa"/>
          </w:tcPr>
          <w:p w:rsidR="0022142C" w:rsidRPr="0017007E" w:rsidRDefault="0022142C" w:rsidP="00E201F6">
            <w:r>
              <w:t xml:space="preserve">Добавлено свойство </w:t>
            </w:r>
            <w:r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typeName</w:t>
            </w:r>
            <w:proofErr w:type="spellEnd"/>
            <w:r>
              <w:rPr>
                <w:lang w:val="en-US"/>
              </w:rPr>
              <w:t xml:space="preserve">”, </w:t>
            </w:r>
            <w:r>
              <w:t xml:space="preserve">в которое проставляется </w:t>
            </w:r>
            <w:proofErr w:type="spellStart"/>
            <w:r>
              <w:t>нативный</w:t>
            </w:r>
            <w:proofErr w:type="spellEnd"/>
            <w:r>
              <w:t xml:space="preserve"> тип базы </w:t>
            </w:r>
            <w:proofErr w:type="spellStart"/>
            <w:r>
              <w:t>вендора</w:t>
            </w:r>
            <w:proofErr w:type="spellEnd"/>
            <w:r>
              <w:t>.</w:t>
            </w:r>
          </w:p>
        </w:tc>
      </w:tr>
      <w:tr w:rsidR="0022142C" w:rsidRPr="00CB2C61" w:rsidTr="00C65DF9">
        <w:tc>
          <w:tcPr>
            <w:tcW w:w="877" w:type="dxa"/>
            <w:vMerge/>
          </w:tcPr>
          <w:p w:rsidR="0022142C" w:rsidRDefault="0022142C" w:rsidP="00CE2397">
            <w:pPr>
              <w:jc w:val="right"/>
              <w:rPr>
                <w:lang w:val="en-US"/>
              </w:rPr>
            </w:pPr>
          </w:p>
        </w:tc>
        <w:tc>
          <w:tcPr>
            <w:tcW w:w="3155" w:type="dxa"/>
          </w:tcPr>
          <w:p w:rsidR="0022142C" w:rsidRDefault="0022142C" w:rsidP="00CB2C6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getl.jdbc.JDBCDataset</w:t>
            </w:r>
            <w:proofErr w:type="spellEnd"/>
          </w:p>
        </w:tc>
        <w:tc>
          <w:tcPr>
            <w:tcW w:w="10528" w:type="dxa"/>
          </w:tcPr>
          <w:p w:rsidR="0022142C" w:rsidRPr="0017007E" w:rsidRDefault="0022142C" w:rsidP="0022142C">
            <w:r>
              <w:t xml:space="preserve">В метод </w:t>
            </w:r>
            <w:r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createDataset</w:t>
            </w:r>
            <w:proofErr w:type="spellEnd"/>
            <w:r>
              <w:rPr>
                <w:lang w:val="en-US"/>
              </w:rPr>
              <w:t xml:space="preserve">” </w:t>
            </w:r>
            <w:r>
              <w:t xml:space="preserve">добавлен логический параметр </w:t>
            </w:r>
            <w:r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useNativeDBType</w:t>
            </w:r>
            <w:proofErr w:type="spellEnd"/>
            <w:r>
              <w:rPr>
                <w:lang w:val="en-US"/>
              </w:rPr>
              <w:t xml:space="preserve">”. </w:t>
            </w:r>
            <w:r>
              <w:t xml:space="preserve">При его включении при создании таблицы используются </w:t>
            </w:r>
            <w:proofErr w:type="spellStart"/>
            <w:r>
              <w:t>нативные</w:t>
            </w:r>
            <w:proofErr w:type="spellEnd"/>
            <w:r>
              <w:t xml:space="preserve"> типы базы </w:t>
            </w:r>
            <w:proofErr w:type="spellStart"/>
            <w:r>
              <w:t>вендора</w:t>
            </w:r>
            <w:proofErr w:type="spellEnd"/>
            <w:r>
              <w:t xml:space="preserve">, если они были проставлены в </w:t>
            </w:r>
            <w:proofErr w:type="spellStart"/>
            <w:r>
              <w:rPr>
                <w:lang w:val="en-US"/>
              </w:rPr>
              <w:t>свойстве</w:t>
            </w:r>
            <w:proofErr w:type="spellEnd"/>
            <w:r>
              <w:rPr>
                <w:lang w:val="en-US"/>
              </w:rPr>
              <w:t xml:space="preserve"> “</w:t>
            </w:r>
            <w:proofErr w:type="spellStart"/>
            <w:r>
              <w:rPr>
                <w:lang w:val="en-US"/>
              </w:rPr>
              <w:t>typeName</w:t>
            </w:r>
            <w:proofErr w:type="spellEnd"/>
            <w:r>
              <w:rPr>
                <w:lang w:val="en-US"/>
              </w:rPr>
              <w:t xml:space="preserve">” </w:t>
            </w:r>
            <w:r>
              <w:t>у полей набора данных.</w:t>
            </w:r>
          </w:p>
        </w:tc>
      </w:tr>
      <w:tr w:rsidR="0022142C" w:rsidRPr="00CB2C61" w:rsidTr="00C65DF9">
        <w:tc>
          <w:tcPr>
            <w:tcW w:w="877" w:type="dxa"/>
            <w:vMerge/>
          </w:tcPr>
          <w:p w:rsidR="0022142C" w:rsidRDefault="0022142C" w:rsidP="00CE2397">
            <w:pPr>
              <w:jc w:val="right"/>
              <w:rPr>
                <w:lang w:val="en-US"/>
              </w:rPr>
            </w:pPr>
          </w:p>
        </w:tc>
        <w:tc>
          <w:tcPr>
            <w:tcW w:w="3155" w:type="dxa"/>
          </w:tcPr>
          <w:p w:rsidR="0022142C" w:rsidRPr="0017007E" w:rsidRDefault="0022142C" w:rsidP="00CB2C6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getl.oracle.OracleDriver</w:t>
            </w:r>
            <w:proofErr w:type="spellEnd"/>
          </w:p>
        </w:tc>
        <w:tc>
          <w:tcPr>
            <w:tcW w:w="10528" w:type="dxa"/>
          </w:tcPr>
          <w:p w:rsidR="0022142C" w:rsidRPr="0022142C" w:rsidRDefault="0022142C" w:rsidP="0017007E">
            <w:pPr>
              <w:rPr>
                <w:lang w:val="en-US"/>
              </w:rPr>
            </w:pPr>
            <w:r>
              <w:t xml:space="preserve">Добавлена полная поддержка полей с типами </w:t>
            </w:r>
            <w:r>
              <w:rPr>
                <w:lang w:val="en-US"/>
              </w:rPr>
              <w:t xml:space="preserve">“number” </w:t>
            </w:r>
            <w:r>
              <w:t xml:space="preserve">и </w:t>
            </w:r>
            <w:r>
              <w:rPr>
                <w:lang w:val="en-US"/>
              </w:rPr>
              <w:t>“timestamp”.</w:t>
            </w:r>
          </w:p>
        </w:tc>
      </w:tr>
      <w:tr w:rsidR="0089423D" w:rsidRPr="00CB2C61" w:rsidTr="00C65DF9">
        <w:tc>
          <w:tcPr>
            <w:tcW w:w="877" w:type="dxa"/>
            <w:vMerge w:val="restart"/>
          </w:tcPr>
          <w:p w:rsidR="0089423D" w:rsidRPr="0022142C" w:rsidRDefault="0089423D" w:rsidP="00CE2397">
            <w:pPr>
              <w:jc w:val="right"/>
            </w:pPr>
            <w:r>
              <w:t>1.1.11</w:t>
            </w:r>
          </w:p>
        </w:tc>
        <w:tc>
          <w:tcPr>
            <w:tcW w:w="3155" w:type="dxa"/>
          </w:tcPr>
          <w:p w:rsidR="0089423D" w:rsidRPr="0022142C" w:rsidRDefault="0089423D" w:rsidP="0022142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getl.data.Dataset</w:t>
            </w:r>
            <w:proofErr w:type="spellEnd"/>
          </w:p>
        </w:tc>
        <w:tc>
          <w:tcPr>
            <w:tcW w:w="10528" w:type="dxa"/>
          </w:tcPr>
          <w:p w:rsidR="0089423D" w:rsidRDefault="0089423D" w:rsidP="0022142C">
            <w:r>
              <w:t xml:space="preserve">В метод </w:t>
            </w:r>
            <w:r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eachRow</w:t>
            </w:r>
            <w:proofErr w:type="spellEnd"/>
            <w:r>
              <w:rPr>
                <w:lang w:val="en-US"/>
              </w:rPr>
              <w:t>”</w:t>
            </w:r>
            <w:r>
              <w:t xml:space="preserve"> добавлен новый </w:t>
            </w:r>
            <w:proofErr w:type="gramStart"/>
            <w:r>
              <w:t xml:space="preserve">параметр </w:t>
            </w:r>
            <w:r>
              <w:rPr>
                <w:lang w:val="en-US"/>
              </w:rPr>
              <w:t>”filter</w:t>
            </w:r>
            <w:proofErr w:type="gramEnd"/>
            <w:r>
              <w:rPr>
                <w:lang w:val="en-US"/>
              </w:rPr>
              <w:t xml:space="preserve">”. </w:t>
            </w:r>
            <w:r>
              <w:t xml:space="preserve">В нем можно указать </w:t>
            </w:r>
            <w:r>
              <w:rPr>
                <w:lang w:val="en-US"/>
              </w:rPr>
              <w:t xml:space="preserve">closure </w:t>
            </w:r>
            <w:r>
              <w:t>для фильтрации записей при чтении файла:</w:t>
            </w:r>
          </w:p>
          <w:p w:rsidR="0089423D" w:rsidRPr="0022142C" w:rsidRDefault="0089423D" w:rsidP="0022142C">
            <w:pPr>
              <w:rPr>
                <w:lang w:val="en-US"/>
              </w:rPr>
            </w:pPr>
            <w:r>
              <w:rPr>
                <w:lang w:val="en-US"/>
              </w:rPr>
              <w:t>Closure filter = { row -&gt; return true }</w:t>
            </w:r>
          </w:p>
        </w:tc>
      </w:tr>
      <w:tr w:rsidR="0089423D" w:rsidRPr="00CB2C61" w:rsidTr="00C65DF9">
        <w:tc>
          <w:tcPr>
            <w:tcW w:w="877" w:type="dxa"/>
            <w:vMerge/>
          </w:tcPr>
          <w:p w:rsidR="0089423D" w:rsidRDefault="0089423D" w:rsidP="00CE2397">
            <w:pPr>
              <w:jc w:val="right"/>
            </w:pPr>
          </w:p>
        </w:tc>
        <w:tc>
          <w:tcPr>
            <w:tcW w:w="3155" w:type="dxa"/>
          </w:tcPr>
          <w:p w:rsidR="0089423D" w:rsidRDefault="0089423D" w:rsidP="0089423D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getl.vertica.VerticaDriver</w:t>
            </w:r>
            <w:proofErr w:type="spellEnd"/>
          </w:p>
        </w:tc>
        <w:tc>
          <w:tcPr>
            <w:tcW w:w="10528" w:type="dxa"/>
          </w:tcPr>
          <w:p w:rsidR="0089423D" w:rsidRPr="0089423D" w:rsidRDefault="0089423D" w:rsidP="0089423D">
            <w:r>
              <w:t xml:space="preserve">Изменено значение по умолчанию параметра </w:t>
            </w:r>
            <w:r>
              <w:rPr>
                <w:lang w:val="en-US"/>
              </w:rPr>
              <w:t>“</w:t>
            </w:r>
            <w:proofErr w:type="spellStart"/>
            <w:r w:rsidRPr="0089423D">
              <w:t>enforceLength</w:t>
            </w:r>
            <w:proofErr w:type="spellEnd"/>
            <w:r>
              <w:rPr>
                <w:lang w:val="en-US"/>
              </w:rPr>
              <w:t xml:space="preserve">” </w:t>
            </w:r>
            <w:r>
              <w:t xml:space="preserve">с </w:t>
            </w:r>
            <w:r>
              <w:rPr>
                <w:lang w:val="en-US"/>
              </w:rPr>
              <w:t xml:space="preserve">false </w:t>
            </w:r>
            <w:r>
              <w:t xml:space="preserve">на </w:t>
            </w:r>
            <w:r>
              <w:rPr>
                <w:lang w:val="en-US"/>
              </w:rPr>
              <w:t xml:space="preserve">true </w:t>
            </w:r>
            <w:r>
              <w:t xml:space="preserve">для метода </w:t>
            </w:r>
            <w:r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bulkLoad</w:t>
            </w:r>
            <w:proofErr w:type="spellEnd"/>
            <w:r>
              <w:rPr>
                <w:lang w:val="en-US"/>
              </w:rPr>
              <w:t xml:space="preserve">”. </w:t>
            </w:r>
            <w:r>
              <w:t xml:space="preserve">Выключенное состояние по умолчанию приводило к тому, что сервер </w:t>
            </w:r>
            <w:r>
              <w:rPr>
                <w:lang w:val="en-US"/>
              </w:rPr>
              <w:t xml:space="preserve">Vertica </w:t>
            </w:r>
            <w:r>
              <w:t>обрезал значения, которые превышали размер полей. При включенном параметре сервер для таких ситуаций будет считать записи ошибочными и отклонять их загрузку.</w:t>
            </w:r>
          </w:p>
        </w:tc>
      </w:tr>
    </w:tbl>
    <w:p w:rsidR="00791F30" w:rsidRPr="00CB2C61" w:rsidRDefault="00791F30">
      <w:pPr>
        <w:rPr>
          <w:lang w:val="en-US"/>
        </w:rPr>
      </w:pPr>
      <w:bookmarkStart w:id="0" w:name="_GoBack"/>
      <w:bookmarkEnd w:id="0"/>
    </w:p>
    <w:sectPr w:rsidR="00791F30" w:rsidRPr="00CB2C61" w:rsidSect="00CE23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397"/>
    <w:rsid w:val="0017007E"/>
    <w:rsid w:val="0022142C"/>
    <w:rsid w:val="00263B0B"/>
    <w:rsid w:val="00437F62"/>
    <w:rsid w:val="00441120"/>
    <w:rsid w:val="00452A52"/>
    <w:rsid w:val="004E6184"/>
    <w:rsid w:val="0057748B"/>
    <w:rsid w:val="005C60C9"/>
    <w:rsid w:val="00765C08"/>
    <w:rsid w:val="00791F30"/>
    <w:rsid w:val="0089423D"/>
    <w:rsid w:val="00B657EB"/>
    <w:rsid w:val="00C65DF9"/>
    <w:rsid w:val="00CB2C61"/>
    <w:rsid w:val="00CE2397"/>
    <w:rsid w:val="00CF058A"/>
    <w:rsid w:val="00E201F6"/>
    <w:rsid w:val="00E544A1"/>
    <w:rsid w:val="00F5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B593F5-A765-49DF-AB43-FCEADA680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23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892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Константинов</dc:creator>
  <cp:keywords/>
  <dc:description/>
  <cp:lastModifiedBy>Алексей Константинов</cp:lastModifiedBy>
  <cp:revision>9</cp:revision>
  <dcterms:created xsi:type="dcterms:W3CDTF">2014-09-03T16:09:00Z</dcterms:created>
  <dcterms:modified xsi:type="dcterms:W3CDTF">2015-01-12T12:00:00Z</dcterms:modified>
</cp:coreProperties>
</file>