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F4" w:rsidRDefault="002A52B8">
      <w:pPr>
        <w:rPr>
          <w:sz w:val="26"/>
          <w:szCs w:val="26"/>
          <w:lang w:val="en-US"/>
        </w:rPr>
      </w:pPr>
      <w:proofErr w:type="spellStart"/>
      <w:r w:rsidRPr="002A52B8">
        <w:rPr>
          <w:b/>
          <w:sz w:val="44"/>
          <w:szCs w:val="44"/>
          <w:u w:val="single"/>
          <w:lang w:val="en-US"/>
        </w:rPr>
        <w:t>IPDeskBox</w:t>
      </w:r>
      <w:proofErr w:type="spellEnd"/>
      <w:r w:rsidRPr="002A52B8">
        <w:rPr>
          <w:b/>
          <w:sz w:val="44"/>
          <w:szCs w:val="44"/>
          <w:u w:val="single"/>
          <w:lang w:val="en-US"/>
        </w:rPr>
        <w:t xml:space="preserve"> User Guide</w:t>
      </w:r>
      <w:r w:rsidR="008751C2">
        <w:rPr>
          <w:b/>
          <w:sz w:val="44"/>
          <w:szCs w:val="44"/>
          <w:u w:val="single"/>
          <w:lang w:val="en-US"/>
        </w:rPr>
        <w:br/>
      </w:r>
      <w:r w:rsidR="004071F4">
        <w:rPr>
          <w:sz w:val="26"/>
          <w:szCs w:val="26"/>
          <w:lang w:val="en-US"/>
        </w:rPr>
        <w:br/>
      </w:r>
      <w:bookmarkStart w:id="0" w:name="_GoBack"/>
      <w:r w:rsidR="004071F4" w:rsidRPr="004071F4">
        <w:rPr>
          <w:sz w:val="36"/>
          <w:szCs w:val="36"/>
          <w:u w:val="single"/>
          <w:lang w:val="en-US"/>
        </w:rPr>
        <w:t>Resume</w:t>
      </w:r>
      <w:proofErr w:type="gramStart"/>
      <w:r w:rsidR="004071F4" w:rsidRPr="004071F4">
        <w:rPr>
          <w:sz w:val="36"/>
          <w:szCs w:val="36"/>
          <w:u w:val="single"/>
          <w:lang w:val="en-US"/>
        </w:rPr>
        <w:t>:</w:t>
      </w:r>
      <w:proofErr w:type="gramEnd"/>
      <w:r w:rsidR="004071F4">
        <w:rPr>
          <w:sz w:val="26"/>
          <w:szCs w:val="26"/>
          <w:lang w:val="en-US"/>
        </w:rPr>
        <w:br/>
      </w:r>
      <w:bookmarkEnd w:id="0"/>
      <w:proofErr w:type="spellStart"/>
      <w:r w:rsidR="00325A3B" w:rsidRPr="008751C2">
        <w:rPr>
          <w:sz w:val="26"/>
          <w:szCs w:val="26"/>
          <w:lang w:val="en-US"/>
        </w:rPr>
        <w:t>IPDeskBox</w:t>
      </w:r>
      <w:proofErr w:type="spellEnd"/>
      <w:r w:rsidR="00325A3B" w:rsidRPr="008751C2">
        <w:rPr>
          <w:sz w:val="26"/>
          <w:szCs w:val="26"/>
          <w:lang w:val="en-US"/>
        </w:rPr>
        <w:t xml:space="preserve"> displays a PCs internal IP-Addresses in the upper-right corner of the desktop.</w:t>
      </w:r>
      <w:r w:rsidR="00325A3B" w:rsidRPr="008751C2">
        <w:rPr>
          <w:sz w:val="26"/>
          <w:szCs w:val="26"/>
          <w:lang w:val="en-US"/>
        </w:rPr>
        <w:br/>
        <w:t>It does this by detecting the IP-Address of all network cards every 2 seconds.</w:t>
      </w:r>
      <w:r w:rsidR="00EE0BCB">
        <w:rPr>
          <w:sz w:val="26"/>
          <w:szCs w:val="26"/>
          <w:lang w:val="en-US"/>
        </w:rPr>
        <w:br/>
        <w:t xml:space="preserve">It is also able to display the </w:t>
      </w:r>
      <w:proofErr w:type="spellStart"/>
      <w:r w:rsidR="00EE0BCB">
        <w:rPr>
          <w:sz w:val="26"/>
          <w:szCs w:val="26"/>
          <w:lang w:val="en-US"/>
        </w:rPr>
        <w:t>PC’e</w:t>
      </w:r>
      <w:proofErr w:type="spellEnd"/>
      <w:r w:rsidR="00EE0BCB">
        <w:rPr>
          <w:sz w:val="26"/>
          <w:szCs w:val="26"/>
          <w:lang w:val="en-US"/>
        </w:rPr>
        <w:t xml:space="preserve"> external IP through a link to the internet.</w:t>
      </w:r>
      <w:r w:rsidR="00EE0BCB">
        <w:rPr>
          <w:sz w:val="26"/>
          <w:szCs w:val="26"/>
          <w:lang w:val="en-US"/>
        </w:rPr>
        <w:br/>
      </w:r>
      <w:r w:rsidR="004071F4">
        <w:rPr>
          <w:sz w:val="26"/>
          <w:szCs w:val="26"/>
          <w:lang w:val="en-US"/>
        </w:rPr>
        <w:br/>
      </w:r>
      <w:r w:rsidR="00325A3B" w:rsidRPr="008751C2">
        <w:rPr>
          <w:sz w:val="26"/>
          <w:szCs w:val="26"/>
          <w:lang w:val="en-US"/>
        </w:rPr>
        <w:t>If a new network card is getting active</w:t>
      </w:r>
      <w:r w:rsidRPr="008751C2">
        <w:rPr>
          <w:sz w:val="26"/>
          <w:szCs w:val="26"/>
          <w:lang w:val="en-US"/>
        </w:rPr>
        <w:t xml:space="preserve"> during</w:t>
      </w:r>
      <w:r w:rsidR="00603B69" w:rsidRPr="008751C2">
        <w:rPr>
          <w:sz w:val="26"/>
          <w:szCs w:val="26"/>
          <w:lang w:val="en-US"/>
        </w:rPr>
        <w:t xml:space="preserve"> run-time (For instance VPN</w:t>
      </w:r>
      <w:r w:rsidRPr="008751C2">
        <w:rPr>
          <w:sz w:val="26"/>
          <w:szCs w:val="26"/>
          <w:lang w:val="en-US"/>
        </w:rPr>
        <w:t>)</w:t>
      </w:r>
      <w:r w:rsidR="00325A3B" w:rsidRPr="008751C2">
        <w:rPr>
          <w:sz w:val="26"/>
          <w:szCs w:val="26"/>
          <w:lang w:val="en-US"/>
        </w:rPr>
        <w:t xml:space="preserve">, it will also display its IP information, and </w:t>
      </w:r>
      <w:r w:rsidR="00B54B61" w:rsidRPr="008751C2">
        <w:rPr>
          <w:sz w:val="26"/>
          <w:szCs w:val="26"/>
          <w:lang w:val="en-US"/>
        </w:rPr>
        <w:t>the other way around</w:t>
      </w:r>
      <w:r w:rsidR="00325A3B" w:rsidRPr="008751C2">
        <w:rPr>
          <w:sz w:val="26"/>
          <w:szCs w:val="26"/>
          <w:lang w:val="en-US"/>
        </w:rPr>
        <w:t>.</w:t>
      </w:r>
      <w:r w:rsidR="004071F4">
        <w:rPr>
          <w:sz w:val="26"/>
          <w:szCs w:val="26"/>
          <w:lang w:val="en-US"/>
        </w:rPr>
        <w:br/>
      </w:r>
      <w:r w:rsidR="004071F4">
        <w:rPr>
          <w:sz w:val="26"/>
          <w:szCs w:val="26"/>
          <w:lang w:val="en-US"/>
        </w:rPr>
        <w:br/>
      </w:r>
      <w:r w:rsidR="004071F4" w:rsidRPr="008751C2">
        <w:rPr>
          <w:sz w:val="26"/>
          <w:szCs w:val="26"/>
          <w:lang w:val="en-US"/>
        </w:rPr>
        <w:t xml:space="preserve">It is meant to be used on private PC’s, and on company </w:t>
      </w:r>
      <w:proofErr w:type="spellStart"/>
      <w:proofErr w:type="gramStart"/>
      <w:r w:rsidR="004071F4" w:rsidRPr="008751C2">
        <w:rPr>
          <w:sz w:val="26"/>
          <w:szCs w:val="26"/>
          <w:lang w:val="en-US"/>
        </w:rPr>
        <w:t>users</w:t>
      </w:r>
      <w:proofErr w:type="spellEnd"/>
      <w:proofErr w:type="gramEnd"/>
      <w:r w:rsidR="004071F4" w:rsidRPr="008751C2">
        <w:rPr>
          <w:sz w:val="26"/>
          <w:szCs w:val="26"/>
          <w:lang w:val="en-US"/>
        </w:rPr>
        <w:t xml:space="preserve"> desktop, helping the supports to retrieve the IP Address of </w:t>
      </w:r>
      <w:proofErr w:type="spellStart"/>
      <w:r w:rsidR="004071F4" w:rsidRPr="008751C2">
        <w:rPr>
          <w:sz w:val="26"/>
          <w:szCs w:val="26"/>
          <w:lang w:val="en-US"/>
        </w:rPr>
        <w:t>a users</w:t>
      </w:r>
      <w:proofErr w:type="spellEnd"/>
      <w:r w:rsidR="004071F4" w:rsidRPr="008751C2">
        <w:rPr>
          <w:sz w:val="26"/>
          <w:szCs w:val="26"/>
          <w:lang w:val="en-US"/>
        </w:rPr>
        <w:t xml:space="preserve"> machine. Because of that, it is not possible to close it.</w:t>
      </w:r>
    </w:p>
    <w:p w:rsidR="004071F4" w:rsidRDefault="004071F4">
      <w:pPr>
        <w:rPr>
          <w:sz w:val="26"/>
          <w:szCs w:val="26"/>
          <w:lang w:val="en-US"/>
        </w:rPr>
      </w:pPr>
      <w:r w:rsidRPr="004071F4">
        <w:rPr>
          <w:sz w:val="36"/>
          <w:szCs w:val="36"/>
          <w:u w:val="single"/>
          <w:lang w:val="en-US"/>
        </w:rPr>
        <w:t>Usage</w:t>
      </w:r>
      <w:proofErr w:type="gramStart"/>
      <w:r>
        <w:rPr>
          <w:sz w:val="26"/>
          <w:szCs w:val="26"/>
          <w:lang w:val="en-US"/>
        </w:rPr>
        <w:t>:</w:t>
      </w:r>
      <w:proofErr w:type="gramEnd"/>
      <w:r>
        <w:rPr>
          <w:sz w:val="26"/>
          <w:szCs w:val="26"/>
          <w:lang w:val="en-US"/>
        </w:rPr>
        <w:br/>
      </w:r>
      <w:r w:rsidR="00325A3B" w:rsidRPr="008751C2">
        <w:rPr>
          <w:sz w:val="26"/>
          <w:szCs w:val="26"/>
          <w:lang w:val="en-US"/>
        </w:rPr>
        <w:t>The window takes very little space and therefore it does not distract a user.</w:t>
      </w:r>
      <w:r w:rsidR="00325A3B" w:rsidRPr="008751C2">
        <w:rPr>
          <w:sz w:val="26"/>
          <w:szCs w:val="26"/>
          <w:lang w:val="en-US"/>
        </w:rPr>
        <w:br/>
        <w:t>It can be moved to another location as you please.</w:t>
      </w:r>
      <w:r w:rsidR="008751C2" w:rsidRPr="008751C2">
        <w:rPr>
          <w:sz w:val="26"/>
          <w:szCs w:val="26"/>
          <w:lang w:val="en-US"/>
        </w:rPr>
        <w:t xml:space="preserve"> Just place your mouse over it.</w:t>
      </w:r>
      <w:r w:rsidR="008751C2" w:rsidRPr="008751C2"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br/>
      </w:r>
      <w:r w:rsidRPr="004071F4">
        <w:rPr>
          <w:sz w:val="26"/>
          <w:szCs w:val="26"/>
          <w:lang w:val="en-US"/>
        </w:rPr>
        <w:t>Detection of the IP-Addresses</w:t>
      </w:r>
      <w:r>
        <w:rPr>
          <w:sz w:val="26"/>
          <w:szCs w:val="26"/>
          <w:lang w:val="en-US"/>
        </w:rPr>
        <w:t>:</w:t>
      </w:r>
    </w:p>
    <w:p w:rsidR="008A41CA" w:rsidRDefault="00603B69">
      <w:pPr>
        <w:rPr>
          <w:sz w:val="26"/>
          <w:szCs w:val="26"/>
          <w:lang w:val="en-US"/>
        </w:rPr>
      </w:pPr>
      <w:r w:rsidRPr="008751C2">
        <w:rPr>
          <w:sz w:val="26"/>
          <w:szCs w:val="26"/>
          <w:lang w:val="en-US"/>
        </w:rPr>
        <w:t>One IP</w:t>
      </w:r>
      <w:r w:rsidR="008751C2" w:rsidRPr="008751C2">
        <w:rPr>
          <w:sz w:val="26"/>
          <w:szCs w:val="26"/>
          <w:lang w:val="en-US"/>
        </w:rPr>
        <w:br/>
      </w:r>
      <w:r w:rsidRPr="008751C2">
        <w:rPr>
          <w:noProof/>
          <w:sz w:val="26"/>
          <w:szCs w:val="26"/>
        </w:rPr>
        <w:drawing>
          <wp:inline distT="0" distB="0" distL="0" distR="0" wp14:anchorId="1A97F05C" wp14:editId="51ECB0F1">
            <wp:extent cx="2123810" cy="1438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3810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1C2" w:rsidRPr="008751C2">
        <w:rPr>
          <w:b/>
          <w:sz w:val="26"/>
          <w:szCs w:val="26"/>
          <w:u w:val="single"/>
          <w:lang w:val="en-US"/>
        </w:rPr>
        <w:br/>
      </w:r>
      <w:r w:rsidR="008751C2" w:rsidRPr="008751C2">
        <w:rPr>
          <w:b/>
          <w:sz w:val="26"/>
          <w:szCs w:val="26"/>
          <w:u w:val="single"/>
          <w:lang w:val="en-US"/>
        </w:rPr>
        <w:br/>
      </w:r>
      <w:r w:rsidRPr="008751C2">
        <w:rPr>
          <w:sz w:val="26"/>
          <w:szCs w:val="26"/>
          <w:lang w:val="en-US"/>
        </w:rPr>
        <w:t>2 IPs (VPN and physical network card,</w:t>
      </w:r>
      <w:proofErr w:type="gramStart"/>
      <w:r w:rsidRPr="008751C2">
        <w:rPr>
          <w:sz w:val="26"/>
          <w:szCs w:val="26"/>
          <w:lang w:val="en-US"/>
        </w:rPr>
        <w:t>)</w:t>
      </w:r>
      <w:proofErr w:type="gramEnd"/>
      <w:r w:rsidR="008751C2" w:rsidRPr="008751C2">
        <w:rPr>
          <w:sz w:val="26"/>
          <w:szCs w:val="26"/>
          <w:lang w:val="en-US"/>
        </w:rPr>
        <w:br/>
      </w:r>
      <w:r w:rsidRPr="008751C2">
        <w:rPr>
          <w:noProof/>
          <w:sz w:val="26"/>
          <w:szCs w:val="26"/>
        </w:rPr>
        <w:drawing>
          <wp:inline distT="0" distB="0" distL="0" distR="0" wp14:anchorId="004CFE3F" wp14:editId="24C2718F">
            <wp:extent cx="2104762" cy="1438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4762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1C2" w:rsidRPr="008751C2">
        <w:rPr>
          <w:sz w:val="26"/>
          <w:szCs w:val="26"/>
          <w:lang w:val="en-US"/>
        </w:rPr>
        <w:br/>
      </w:r>
      <w:r w:rsidR="004071F4">
        <w:rPr>
          <w:sz w:val="26"/>
          <w:szCs w:val="26"/>
          <w:lang w:val="en-US"/>
        </w:rPr>
        <w:br/>
      </w:r>
      <w:r w:rsidR="008751C2" w:rsidRPr="008751C2">
        <w:rPr>
          <w:sz w:val="26"/>
          <w:szCs w:val="26"/>
          <w:lang w:val="en-US"/>
        </w:rPr>
        <w:lastRenderedPageBreak/>
        <w:br/>
      </w:r>
      <w:r w:rsidR="008A41CA">
        <w:rPr>
          <w:sz w:val="26"/>
          <w:szCs w:val="26"/>
          <w:lang w:val="en-US"/>
        </w:rPr>
        <w:t>When placing the mouse over the IP-Address 2 boxes will appear.</w:t>
      </w:r>
      <w:r w:rsidR="008A41CA">
        <w:rPr>
          <w:sz w:val="26"/>
          <w:szCs w:val="26"/>
          <w:lang w:val="en-US"/>
        </w:rPr>
        <w:br/>
        <w:t>If you left click and hold the mouse button on the one on the left “(-)”, you can move it the</w:t>
      </w:r>
      <w:r w:rsidR="008A41CA">
        <w:rPr>
          <w:sz w:val="26"/>
          <w:szCs w:val="26"/>
          <w:lang w:val="en-US"/>
        </w:rPr>
        <w:br/>
        <w:t>window around.</w:t>
      </w:r>
    </w:p>
    <w:p w:rsidR="008A41CA" w:rsidRDefault="008A41CA">
      <w:pPr>
        <w:rPr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37F59101" wp14:editId="45C96B29">
            <wp:extent cx="1980953" cy="1476191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0953" cy="1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1CA" w:rsidRDefault="008A41CA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If you click </w:t>
      </w:r>
      <w:proofErr w:type="spellStart"/>
      <w:r>
        <w:rPr>
          <w:sz w:val="26"/>
          <w:szCs w:val="26"/>
          <w:lang w:val="en-US"/>
        </w:rPr>
        <w:t>Ipfetcher</w:t>
      </w:r>
      <w:proofErr w:type="spellEnd"/>
      <w:r>
        <w:rPr>
          <w:sz w:val="26"/>
          <w:szCs w:val="26"/>
          <w:lang w:val="en-US"/>
        </w:rPr>
        <w:t xml:space="preserve">, you will go to </w:t>
      </w:r>
      <w:hyperlink r:id="rId8" w:history="1">
        <w:r w:rsidRPr="00A615FC">
          <w:rPr>
            <w:rStyle w:val="Hyperlink"/>
            <w:sz w:val="26"/>
            <w:szCs w:val="26"/>
            <w:lang w:val="en-US"/>
          </w:rPr>
          <w:t>www.Ipfetcher.com</w:t>
        </w:r>
      </w:hyperlink>
    </w:p>
    <w:p w:rsidR="008A41CA" w:rsidRDefault="008A41CA">
      <w:pPr>
        <w:rPr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589FA083" wp14:editId="18CE438C">
            <wp:extent cx="1980953" cy="1476191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0953" cy="1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1CA" w:rsidRDefault="008A41CA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On the top of </w:t>
      </w:r>
      <w:hyperlink r:id="rId10" w:history="1">
        <w:r w:rsidRPr="00A615FC">
          <w:rPr>
            <w:rStyle w:val="Hyperlink"/>
            <w:sz w:val="26"/>
            <w:szCs w:val="26"/>
            <w:lang w:val="en-US"/>
          </w:rPr>
          <w:t>www.ipfetcher.com</w:t>
        </w:r>
      </w:hyperlink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page</w:t>
      </w:r>
      <w:r>
        <w:rPr>
          <w:sz w:val="26"/>
          <w:szCs w:val="26"/>
          <w:lang w:val="en-US"/>
        </w:rPr>
        <w:t xml:space="preserve"> you can see your</w:t>
      </w:r>
      <w:r>
        <w:rPr>
          <w:sz w:val="26"/>
          <w:szCs w:val="26"/>
          <w:lang w:val="en-US"/>
        </w:rPr>
        <w:t xml:space="preserve"> external IP-Address.</w:t>
      </w:r>
    </w:p>
    <w:p w:rsidR="008A41CA" w:rsidRDefault="008A41CA">
      <w:pPr>
        <w:rPr>
          <w:sz w:val="26"/>
          <w:szCs w:val="26"/>
          <w:lang w:val="en-US"/>
        </w:rPr>
      </w:pPr>
      <w:r>
        <w:rPr>
          <w:noProof/>
        </w:rPr>
        <w:drawing>
          <wp:inline distT="0" distB="0" distL="0" distR="0" wp14:anchorId="1271BB54" wp14:editId="2CF4CA0A">
            <wp:extent cx="5590477" cy="1123810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90477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1CA" w:rsidRDefault="008A41CA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The two boxes will disappear after 5 seconds. </w:t>
      </w:r>
    </w:p>
    <w:p w:rsidR="002A52B8" w:rsidRPr="002A52B8" w:rsidRDefault="004071F4">
      <w:pPr>
        <w:rPr>
          <w:sz w:val="28"/>
          <w:szCs w:val="28"/>
          <w:lang w:val="en-US"/>
        </w:rPr>
      </w:pPr>
      <w:r w:rsidRPr="004071F4">
        <w:rPr>
          <w:sz w:val="36"/>
          <w:szCs w:val="36"/>
          <w:u w:val="single"/>
          <w:lang w:val="en-US"/>
        </w:rPr>
        <w:t>Installation instructions</w:t>
      </w:r>
      <w:proofErr w:type="gramStart"/>
      <w:r w:rsidRPr="004071F4">
        <w:rPr>
          <w:sz w:val="36"/>
          <w:szCs w:val="36"/>
          <w:u w:val="single"/>
          <w:lang w:val="en-US"/>
        </w:rPr>
        <w:t>:</w:t>
      </w:r>
      <w:proofErr w:type="gramEnd"/>
      <w:r>
        <w:rPr>
          <w:sz w:val="26"/>
          <w:szCs w:val="26"/>
          <w:lang w:val="en-US"/>
        </w:rPr>
        <w:br/>
      </w:r>
      <w:proofErr w:type="spellStart"/>
      <w:r>
        <w:rPr>
          <w:sz w:val="26"/>
          <w:szCs w:val="26"/>
          <w:lang w:val="en-US"/>
        </w:rPr>
        <w:t>I</w:t>
      </w:r>
      <w:r w:rsidR="002A52B8" w:rsidRPr="008751C2">
        <w:rPr>
          <w:sz w:val="26"/>
          <w:szCs w:val="26"/>
          <w:lang w:val="en-US"/>
        </w:rPr>
        <w:t>PDeskBox</w:t>
      </w:r>
      <w:proofErr w:type="spellEnd"/>
      <w:r w:rsidR="002A52B8" w:rsidRPr="008751C2">
        <w:rPr>
          <w:sz w:val="26"/>
          <w:szCs w:val="26"/>
          <w:lang w:val="en-US"/>
        </w:rPr>
        <w:t xml:space="preserve"> places itself in the start group when it is installed. </w:t>
      </w:r>
      <w:r w:rsidR="002A52B8" w:rsidRPr="008751C2">
        <w:rPr>
          <w:sz w:val="26"/>
          <w:szCs w:val="26"/>
          <w:lang w:val="en-US"/>
        </w:rPr>
        <w:br/>
        <w:t>Installation can be done silently like this “IPDeskBox.msi /s”</w:t>
      </w:r>
      <w:r w:rsidR="008751C2" w:rsidRPr="008751C2">
        <w:rPr>
          <w:sz w:val="26"/>
          <w:szCs w:val="26"/>
          <w:lang w:val="en-US"/>
        </w:rPr>
        <w:br/>
      </w:r>
      <w:r w:rsidR="008751C2" w:rsidRPr="008751C2">
        <w:rPr>
          <w:sz w:val="26"/>
          <w:szCs w:val="26"/>
          <w:lang w:val="en-US"/>
        </w:rPr>
        <w:br/>
      </w:r>
      <w:r w:rsidR="00325A3B" w:rsidRPr="008751C2">
        <w:rPr>
          <w:sz w:val="26"/>
          <w:szCs w:val="26"/>
          <w:lang w:val="en-US"/>
        </w:rPr>
        <w:t>If you want a more advanced application</w:t>
      </w:r>
      <w:r>
        <w:rPr>
          <w:sz w:val="26"/>
          <w:szCs w:val="26"/>
          <w:lang w:val="en-US"/>
        </w:rPr>
        <w:t xml:space="preserve">, </w:t>
      </w:r>
      <w:r w:rsidR="00325A3B" w:rsidRPr="008751C2">
        <w:rPr>
          <w:sz w:val="26"/>
          <w:szCs w:val="26"/>
          <w:lang w:val="en-US"/>
        </w:rPr>
        <w:t>you</w:t>
      </w:r>
      <w:r w:rsidR="002A52B8" w:rsidRPr="008751C2">
        <w:rPr>
          <w:sz w:val="26"/>
          <w:szCs w:val="26"/>
          <w:lang w:val="en-US"/>
        </w:rPr>
        <w:t xml:space="preserve"> should take a look </w:t>
      </w:r>
      <w:proofErr w:type="gramStart"/>
      <w:r w:rsidR="002A52B8" w:rsidRPr="008751C2">
        <w:rPr>
          <w:sz w:val="26"/>
          <w:szCs w:val="26"/>
          <w:lang w:val="en-US"/>
        </w:rPr>
        <w:t xml:space="preserve">at </w:t>
      </w:r>
      <w:r w:rsidR="00325A3B" w:rsidRPr="008751C2">
        <w:rPr>
          <w:sz w:val="26"/>
          <w:szCs w:val="26"/>
          <w:lang w:val="en-US"/>
        </w:rPr>
        <w:t xml:space="preserve"> </w:t>
      </w:r>
      <w:proofErr w:type="gramEnd"/>
      <w:hyperlink r:id="rId12" w:history="1">
        <w:r w:rsidR="00325A3B" w:rsidRPr="008751C2">
          <w:rPr>
            <w:rStyle w:val="Hyperlink"/>
            <w:sz w:val="26"/>
            <w:szCs w:val="26"/>
            <w:lang w:val="en-US"/>
          </w:rPr>
          <w:t>www.ipfetcher.com</w:t>
        </w:r>
      </w:hyperlink>
      <w:r w:rsidR="00325A3B" w:rsidRPr="008751C2">
        <w:rPr>
          <w:sz w:val="26"/>
          <w:szCs w:val="26"/>
          <w:lang w:val="en-US"/>
        </w:rPr>
        <w:t xml:space="preserve">. </w:t>
      </w:r>
      <w:r w:rsidR="002A52B8" w:rsidRPr="008751C2">
        <w:rPr>
          <w:sz w:val="26"/>
          <w:szCs w:val="26"/>
          <w:lang w:val="en-US"/>
        </w:rPr>
        <w:t>Look for the program called “</w:t>
      </w:r>
      <w:proofErr w:type="spellStart"/>
      <w:r w:rsidR="002A52B8" w:rsidRPr="008751C2">
        <w:rPr>
          <w:sz w:val="26"/>
          <w:szCs w:val="26"/>
          <w:lang w:val="en-US"/>
        </w:rPr>
        <w:t>PCInfo</w:t>
      </w:r>
      <w:proofErr w:type="spellEnd"/>
      <w:r w:rsidR="002A52B8" w:rsidRPr="008751C2">
        <w:rPr>
          <w:sz w:val="26"/>
          <w:szCs w:val="26"/>
          <w:lang w:val="en-US"/>
        </w:rPr>
        <w:t>”.</w:t>
      </w:r>
      <w:r w:rsidR="00603B69" w:rsidRPr="008751C2">
        <w:rPr>
          <w:sz w:val="26"/>
          <w:szCs w:val="26"/>
          <w:lang w:val="en-US"/>
        </w:rPr>
        <w:t xml:space="preserve"> </w:t>
      </w:r>
      <w:r w:rsidR="00325A3B" w:rsidRPr="008751C2">
        <w:rPr>
          <w:sz w:val="26"/>
          <w:szCs w:val="26"/>
          <w:lang w:val="en-US"/>
        </w:rPr>
        <w:t>It is</w:t>
      </w:r>
      <w:r>
        <w:rPr>
          <w:sz w:val="26"/>
          <w:szCs w:val="26"/>
          <w:lang w:val="en-US"/>
        </w:rPr>
        <w:t xml:space="preserve"> a</w:t>
      </w:r>
      <w:r w:rsidR="00325A3B" w:rsidRPr="008751C2">
        <w:rPr>
          <w:sz w:val="26"/>
          <w:szCs w:val="26"/>
          <w:lang w:val="en-US"/>
        </w:rPr>
        <w:t>lso</w:t>
      </w:r>
      <w:r>
        <w:rPr>
          <w:sz w:val="26"/>
          <w:szCs w:val="26"/>
          <w:lang w:val="en-US"/>
        </w:rPr>
        <w:t xml:space="preserve"> </w:t>
      </w:r>
      <w:r w:rsidR="00325A3B" w:rsidRPr="008751C2">
        <w:rPr>
          <w:sz w:val="26"/>
          <w:szCs w:val="26"/>
          <w:lang w:val="en-US"/>
        </w:rPr>
        <w:t>freeware like this program is.</w:t>
      </w:r>
    </w:p>
    <w:sectPr w:rsidR="002A52B8" w:rsidRPr="002A52B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3B"/>
    <w:rsid w:val="002A52B8"/>
    <w:rsid w:val="00325A3B"/>
    <w:rsid w:val="004071F4"/>
    <w:rsid w:val="004719EC"/>
    <w:rsid w:val="00603B69"/>
    <w:rsid w:val="008751C2"/>
    <w:rsid w:val="008A41CA"/>
    <w:rsid w:val="00A4444C"/>
    <w:rsid w:val="00A77330"/>
    <w:rsid w:val="00B54B61"/>
    <w:rsid w:val="00E2620B"/>
    <w:rsid w:val="00EE0BCB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A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5A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fetche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ipfetcher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://www.ipfetcher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234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</dc:creator>
  <cp:lastModifiedBy>Far</cp:lastModifiedBy>
  <cp:revision>7</cp:revision>
  <dcterms:created xsi:type="dcterms:W3CDTF">2013-03-13T10:33:00Z</dcterms:created>
  <dcterms:modified xsi:type="dcterms:W3CDTF">2013-03-13T12:39:00Z</dcterms:modified>
</cp:coreProperties>
</file>