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53E" w:rsidRDefault="006A653E" w:rsidP="00A65494"/>
    <w:p w:rsidR="006A653E" w:rsidRDefault="006A653E" w:rsidP="006A653E"/>
    <w:p w:rsidR="006A653E" w:rsidRDefault="006A653E" w:rsidP="006A653E"/>
    <w:p w:rsidR="006A653E" w:rsidRDefault="006A653E" w:rsidP="006A653E"/>
    <w:p w:rsidR="006A653E" w:rsidRDefault="006A653E" w:rsidP="006A653E"/>
    <w:p w:rsidR="008F2AF1" w:rsidRDefault="008F2AF1" w:rsidP="006A653E"/>
    <w:p w:rsidR="008F2AF1" w:rsidRDefault="008F2AF1" w:rsidP="006A653E"/>
    <w:p w:rsidR="008F2AF1" w:rsidRDefault="008F2AF1" w:rsidP="006A653E"/>
    <w:p w:rsidR="00A80B8C" w:rsidRDefault="00A80B8C" w:rsidP="006A653E"/>
    <w:p w:rsidR="00A80B8C" w:rsidRDefault="00A80B8C" w:rsidP="006A653E"/>
    <w:p w:rsidR="00A80B8C" w:rsidRDefault="00A80B8C" w:rsidP="006A653E"/>
    <w:p w:rsidR="00A80B8C" w:rsidRDefault="00A80B8C" w:rsidP="006A653E"/>
    <w:p w:rsidR="00A80B8C" w:rsidRDefault="00A80B8C" w:rsidP="006A653E"/>
    <w:p w:rsidR="006A653E" w:rsidRPr="008F2AF1" w:rsidRDefault="00B60F1A" w:rsidP="008F2AF1">
      <w:pPr>
        <w:pStyle w:val="Title"/>
      </w:pPr>
      <w:r>
        <w:t>Remote Access</w:t>
      </w:r>
      <w:r w:rsidR="006A653E" w:rsidRPr="008F2AF1">
        <w:t xml:space="preserve"> Web Part</w:t>
      </w:r>
    </w:p>
    <w:p w:rsidR="006A653E" w:rsidRPr="008F2AF1" w:rsidRDefault="006A653E" w:rsidP="008F2AF1">
      <w:pPr>
        <w:pStyle w:val="Heading2"/>
        <w:jc w:val="right"/>
        <w:rPr>
          <w:rStyle w:val="Strong"/>
        </w:rPr>
      </w:pPr>
      <w:r w:rsidRPr="008F2AF1">
        <w:rPr>
          <w:rStyle w:val="Strong"/>
        </w:rPr>
        <w:t>Documentation</w:t>
      </w:r>
    </w:p>
    <w:p w:rsidR="006A653E" w:rsidRPr="008F2AF1" w:rsidRDefault="006A653E" w:rsidP="008F2AF1">
      <w:pPr>
        <w:pStyle w:val="Heading2"/>
        <w:rPr>
          <w:rStyle w:val="Strong"/>
        </w:rPr>
      </w:pPr>
    </w:p>
    <w:p w:rsidR="006A653E" w:rsidRDefault="006A653E" w:rsidP="006A653E"/>
    <w:p w:rsidR="006A653E" w:rsidRDefault="006A653E" w:rsidP="006A653E"/>
    <w:p w:rsidR="006A653E" w:rsidRDefault="006A653E" w:rsidP="006A653E"/>
    <w:p w:rsidR="00A65494" w:rsidRDefault="00A65494" w:rsidP="006A653E"/>
    <w:p w:rsidR="00A65494" w:rsidRDefault="00A65494" w:rsidP="006A653E"/>
    <w:p w:rsidR="006A653E" w:rsidRDefault="006A653E" w:rsidP="006A653E"/>
    <w:p w:rsidR="00A65494" w:rsidRDefault="00A65494" w:rsidP="006A653E"/>
    <w:p w:rsidR="006A653E" w:rsidRDefault="009C1D49" w:rsidP="00A65494">
      <w:pPr>
        <w:jc w:val="center"/>
      </w:pPr>
      <w:r>
        <w:rPr>
          <w:rFonts w:ascii="Arial" w:hAnsi="Arial" w:cs="Arial"/>
          <w:noProof/>
          <w:sz w:val="20"/>
          <w:lang w:val="en-IN" w:eastAsia="en-IN" w:bidi="ar-SA"/>
        </w:rPr>
        <w:drawing>
          <wp:inline distT="0" distB="0" distL="0" distR="0">
            <wp:extent cx="2000250" cy="428625"/>
            <wp:effectExtent l="0" t="0" r="0" b="0"/>
            <wp:docPr id="4" name="Picture 4" descr="http://www.sharepoint-applications.biz/rlidMarketplac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harepoint-applications.biz/rlidMarketplaceLogo.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0250" cy="428625"/>
                    </a:xfrm>
                    <a:prstGeom prst="rect">
                      <a:avLst/>
                    </a:prstGeom>
                    <a:noFill/>
                    <a:ln>
                      <a:noFill/>
                    </a:ln>
                  </pic:spPr>
                </pic:pic>
              </a:graphicData>
            </a:graphic>
          </wp:inline>
        </w:drawing>
      </w:r>
    </w:p>
    <w:p w:rsidR="006A653E" w:rsidRDefault="00A65494" w:rsidP="006A653E">
      <w:r>
        <w:rPr>
          <w:rFonts w:ascii="Helvetica" w:hAnsi="Helvetica" w:cs="Helvetica"/>
          <w:i/>
          <w:iCs/>
          <w:szCs w:val="22"/>
        </w:rPr>
        <w:t>Microsoft®, SharePoint® and the Office® logo are trademarks or registered trademarks of Microsoft Corporation in the United States and/or other countries.</w:t>
      </w:r>
    </w:p>
    <w:p w:rsidR="006A653E" w:rsidRDefault="006A653E" w:rsidP="006A653E"/>
    <w:p w:rsidR="006A653E" w:rsidRDefault="006A653E" w:rsidP="006A653E">
      <w:pPr>
        <w:pStyle w:val="Heading1"/>
      </w:pPr>
      <w:r>
        <w:t>Introduction</w:t>
      </w:r>
      <w:r>
        <w:tab/>
      </w:r>
    </w:p>
    <w:p w:rsidR="006A653E" w:rsidRDefault="00CB5B88" w:rsidP="00E03FD5">
      <w:r>
        <w:t xml:space="preserve">The </w:t>
      </w:r>
      <w:r w:rsidR="00B60F1A">
        <w:t>Remote Access</w:t>
      </w:r>
      <w:r w:rsidR="006A653E">
        <w:t xml:space="preserve"> Web Part </w:t>
      </w:r>
      <w:r>
        <w:t xml:space="preserve">has been developed to allow users to </w:t>
      </w:r>
      <w:r w:rsidR="00B60F1A">
        <w:t>establish a Remote Desktop connection on web part page</w:t>
      </w:r>
      <w:r w:rsidR="000E2F64">
        <w:t xml:space="preserve"> in SharePoint. </w:t>
      </w:r>
      <w:r w:rsidR="00153788">
        <w:t>It allows the user to connect to Remote Desktop without the need to give the Remote Server details every time. It stores the Remote Desktop configuration in the web part which makes the user easily navigate to remote desktop in a single click.</w:t>
      </w:r>
    </w:p>
    <w:p w:rsidR="006A653E" w:rsidRDefault="006A653E" w:rsidP="006A653E">
      <w:pPr>
        <w:pStyle w:val="Heading1"/>
      </w:pPr>
      <w:r>
        <w:t>Purpose</w:t>
      </w:r>
    </w:p>
    <w:p w:rsidR="006A653E" w:rsidRDefault="000B24ED" w:rsidP="00E03FD5">
      <w:pPr>
        <w:rPr>
          <w:rStyle w:val="apple-style-span"/>
          <w:rFonts w:cstheme="minorHAnsi"/>
          <w:color w:val="000000"/>
          <w:szCs w:val="18"/>
        </w:rPr>
      </w:pPr>
      <w:r>
        <w:rPr>
          <w:rStyle w:val="apple-style-span"/>
          <w:rFonts w:cstheme="minorHAnsi"/>
          <w:color w:val="000000"/>
          <w:szCs w:val="18"/>
        </w:rPr>
        <w:t xml:space="preserve">Sharepoint </w:t>
      </w:r>
      <w:r w:rsidR="00153788">
        <w:rPr>
          <w:rStyle w:val="apple-style-span"/>
          <w:rFonts w:cstheme="minorHAnsi"/>
          <w:color w:val="000000"/>
          <w:szCs w:val="18"/>
        </w:rPr>
        <w:t>does not support establishing connection to a remote machine.</w:t>
      </w:r>
      <w:r w:rsidR="000E2F64">
        <w:rPr>
          <w:rStyle w:val="apple-style-span"/>
          <w:rFonts w:cstheme="minorHAnsi"/>
          <w:color w:val="000000"/>
          <w:szCs w:val="18"/>
        </w:rPr>
        <w:t xml:space="preserve"> For this reason, the </w:t>
      </w:r>
      <w:r w:rsidR="00133E0F">
        <w:rPr>
          <w:rStyle w:val="apple-style-span"/>
          <w:rFonts w:cstheme="minorHAnsi"/>
          <w:color w:val="000000"/>
          <w:szCs w:val="18"/>
        </w:rPr>
        <w:t>Remote Access</w:t>
      </w:r>
      <w:r w:rsidR="000E2F64">
        <w:rPr>
          <w:rStyle w:val="apple-style-span"/>
          <w:rFonts w:cstheme="minorHAnsi"/>
          <w:color w:val="000000"/>
          <w:szCs w:val="18"/>
        </w:rPr>
        <w:t xml:space="preserve"> Web Part was developed.</w:t>
      </w:r>
    </w:p>
    <w:p w:rsidR="00E03FD5" w:rsidRPr="000F6F9C" w:rsidRDefault="00E03FD5" w:rsidP="000F6F9C">
      <w:pPr>
        <w:pStyle w:val="Heading1"/>
        <w:rPr>
          <w:rStyle w:val="apple-style-span"/>
          <w:szCs w:val="18"/>
        </w:rPr>
      </w:pPr>
      <w:r w:rsidRPr="000F6F9C">
        <w:rPr>
          <w:rStyle w:val="apple-style-span"/>
          <w:szCs w:val="18"/>
        </w:rPr>
        <w:t>Features:</w:t>
      </w:r>
    </w:p>
    <w:p w:rsidR="00E03FD5" w:rsidRDefault="00153788" w:rsidP="000F6F9C">
      <w:pPr>
        <w:pStyle w:val="ListParagraph"/>
        <w:numPr>
          <w:ilvl w:val="0"/>
          <w:numId w:val="1"/>
        </w:numPr>
      </w:pPr>
      <w:r>
        <w:t>Establishes a connection to a remote machine</w:t>
      </w:r>
    </w:p>
    <w:p w:rsidR="00153788" w:rsidRDefault="00153788" w:rsidP="000F6F9C">
      <w:pPr>
        <w:pStyle w:val="ListParagraph"/>
        <w:numPr>
          <w:ilvl w:val="0"/>
          <w:numId w:val="1"/>
        </w:numPr>
      </w:pPr>
      <w:r>
        <w:t xml:space="preserve">No need to enter </w:t>
      </w:r>
      <w:r w:rsidR="00BB4FDC">
        <w:t>Remote machine details every time to connect it.</w:t>
      </w:r>
    </w:p>
    <w:p w:rsidR="006A653E" w:rsidRDefault="006A653E" w:rsidP="006A653E">
      <w:pPr>
        <w:pStyle w:val="Heading1"/>
      </w:pPr>
      <w:r>
        <w:t>Description</w:t>
      </w:r>
    </w:p>
    <w:p w:rsidR="00BB4FDC" w:rsidRDefault="006A653E" w:rsidP="00BB4FDC">
      <w:r>
        <w:t xml:space="preserve">When a user accesses a page where the </w:t>
      </w:r>
      <w:r w:rsidR="00BB4FDC">
        <w:t>Remote Access</w:t>
      </w:r>
      <w:r>
        <w:t xml:space="preserve"> Web Part is configured</w:t>
      </w:r>
      <w:r w:rsidR="00E221F7">
        <w:t xml:space="preserve"> (refer next section to configure),</w:t>
      </w:r>
      <w:r w:rsidR="00FA04EB">
        <w:t xml:space="preserve"> the Web </w:t>
      </w:r>
      <w:r w:rsidR="00BB4FDC">
        <w:t xml:space="preserve">part establishes the connection to the Remote machine and its screen is embedded in the </w:t>
      </w:r>
      <w:r w:rsidR="00FA04EB">
        <w:t>page</w:t>
      </w:r>
      <w:r w:rsidR="00BB4FDC">
        <w:t xml:space="preserve"> where this web part is added</w:t>
      </w:r>
      <w:r w:rsidR="00FA04EB">
        <w:t>.</w:t>
      </w:r>
      <w:r w:rsidR="002E733D">
        <w:t xml:space="preserve"> </w:t>
      </w:r>
      <w:r w:rsidR="00BB4FDC">
        <w:t xml:space="preserve"> </w:t>
      </w:r>
    </w:p>
    <w:p w:rsidR="00636191" w:rsidRDefault="00BB4FDC" w:rsidP="00BB4FDC">
      <w:r>
        <w:rPr>
          <w:noProof/>
          <w:color w:val="1F497D"/>
          <w:lang w:val="en-IN" w:eastAsia="en-IN" w:bidi="ar-SA"/>
        </w:rPr>
        <w:drawing>
          <wp:inline distT="0" distB="0" distL="0" distR="0">
            <wp:extent cx="5731510" cy="2391507"/>
            <wp:effectExtent l="190500" t="152400" r="173990" b="142143"/>
            <wp:docPr id="6" name="Picture 1" descr="cid:image004.png@01CC0337.049DB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png@01CC0337.049DB230"/>
                    <pic:cNvPicPr>
                      <a:picLocks noChangeAspect="1" noChangeArrowheads="1"/>
                    </pic:cNvPicPr>
                  </pic:nvPicPr>
                  <pic:blipFill>
                    <a:blip r:embed="rId9" r:link="rId10" cstate="print"/>
                    <a:srcRect/>
                    <a:stretch>
                      <a:fillRect/>
                    </a:stretch>
                  </pic:blipFill>
                  <pic:spPr bwMode="auto">
                    <a:xfrm>
                      <a:off x="0" y="0"/>
                      <a:ext cx="5731510" cy="2391507"/>
                    </a:xfrm>
                    <a:prstGeom prst="rect">
                      <a:avLst/>
                    </a:prstGeom>
                    <a:ln>
                      <a:noFill/>
                    </a:ln>
                    <a:effectLst>
                      <a:outerShdw blurRad="190500" algn="tl" rotWithShape="0">
                        <a:srgbClr val="000000">
                          <a:alpha val="70000"/>
                        </a:srgbClr>
                      </a:outerShdw>
                    </a:effectLst>
                  </pic:spPr>
                </pic:pic>
              </a:graphicData>
            </a:graphic>
          </wp:inline>
        </w:drawing>
      </w:r>
    </w:p>
    <w:p w:rsidR="0067697B" w:rsidRDefault="0067697B" w:rsidP="00331019">
      <w:pPr>
        <w:pStyle w:val="Heading1"/>
      </w:pPr>
    </w:p>
    <w:p w:rsidR="00BB4FDC" w:rsidRDefault="00BB4FDC" w:rsidP="00331019">
      <w:pPr>
        <w:pStyle w:val="Heading1"/>
      </w:pPr>
    </w:p>
    <w:p w:rsidR="00D90682" w:rsidRDefault="00D90682" w:rsidP="00331019">
      <w:pPr>
        <w:pStyle w:val="Heading1"/>
      </w:pPr>
      <w:r>
        <w:lastRenderedPageBreak/>
        <w:t>How to Install?</w:t>
      </w:r>
    </w:p>
    <w:p w:rsidR="00D90682" w:rsidRPr="00D90682" w:rsidRDefault="00D90682" w:rsidP="00D90682">
      <w:r>
        <w:t>Please follow the steps</w:t>
      </w:r>
      <w:r w:rsidR="0080625D">
        <w:t xml:space="preserve"> given below</w:t>
      </w:r>
      <w:r>
        <w:t xml:space="preserve"> to install your downloaded </w:t>
      </w:r>
      <w:r w:rsidR="00133E0F">
        <w:t>Remote Access</w:t>
      </w:r>
      <w:r w:rsidR="00B220AE">
        <w:t xml:space="preserve"> </w:t>
      </w:r>
      <w:r>
        <w:t>web part.</w:t>
      </w:r>
    </w:p>
    <w:p w:rsidR="00D90682" w:rsidRPr="00D90682" w:rsidRDefault="00D90682" w:rsidP="00D90682">
      <w:r w:rsidRPr="00301B6B">
        <w:rPr>
          <w:b/>
        </w:rPr>
        <w:t>Step</w:t>
      </w:r>
      <w:r w:rsidR="00301B6B" w:rsidRPr="00301B6B">
        <w:rPr>
          <w:b/>
        </w:rPr>
        <w:t>:</w:t>
      </w:r>
      <w:r w:rsidR="00301B6B">
        <w:t xml:space="preserve"> </w:t>
      </w:r>
      <w:r w:rsidR="00301B6B" w:rsidRPr="00301B6B">
        <w:rPr>
          <w:b/>
        </w:rPr>
        <w:t>1</w:t>
      </w:r>
      <w:r w:rsidR="00301B6B">
        <w:rPr>
          <w:b/>
        </w:rPr>
        <w:tab/>
      </w:r>
      <w:r w:rsidR="00301B6B">
        <w:t xml:space="preserve"> </w:t>
      </w:r>
      <w:r w:rsidR="00301B6B" w:rsidRPr="00D90682">
        <w:t>Copy</w:t>
      </w:r>
      <w:r w:rsidRPr="00D90682">
        <w:t xml:space="preserve"> the WSP file to your SharePoint server</w:t>
      </w:r>
    </w:p>
    <w:p w:rsidR="00D90682" w:rsidRPr="00D90682" w:rsidRDefault="00301B6B" w:rsidP="00D90682">
      <w:r w:rsidRPr="00301B6B">
        <w:rPr>
          <w:b/>
        </w:rPr>
        <w:t>Step:</w:t>
      </w:r>
      <w:r>
        <w:t xml:space="preserve"> </w:t>
      </w:r>
      <w:r w:rsidRPr="00301B6B">
        <w:rPr>
          <w:b/>
        </w:rPr>
        <w:t>2</w:t>
      </w:r>
      <w:r>
        <w:t xml:space="preserve"> </w:t>
      </w:r>
      <w:r>
        <w:tab/>
      </w:r>
      <w:r w:rsidRPr="00D90682">
        <w:t>Open</w:t>
      </w:r>
      <w:r w:rsidR="00D90682" w:rsidRPr="00D90682">
        <w:t xml:space="preserve"> SharePoint 2010 Management Shell </w:t>
      </w:r>
    </w:p>
    <w:p w:rsidR="00D90682" w:rsidRDefault="00D90682" w:rsidP="00D90682">
      <w:pPr>
        <w:jc w:val="left"/>
      </w:pPr>
      <w:r w:rsidRPr="00301B6B">
        <w:rPr>
          <w:b/>
        </w:rPr>
        <w:t>Step</w:t>
      </w:r>
      <w:r w:rsidR="00301B6B" w:rsidRPr="00301B6B">
        <w:rPr>
          <w:b/>
        </w:rPr>
        <w:t>:</w:t>
      </w:r>
      <w:r w:rsidR="00301B6B">
        <w:t xml:space="preserve"> </w:t>
      </w:r>
      <w:r w:rsidR="00301B6B" w:rsidRPr="00301B6B">
        <w:rPr>
          <w:b/>
        </w:rPr>
        <w:t>3</w:t>
      </w:r>
      <w:r w:rsidR="00301B6B">
        <w:rPr>
          <w:b/>
        </w:rPr>
        <w:tab/>
      </w:r>
      <w:r w:rsidR="00301B6B">
        <w:t xml:space="preserve"> </w:t>
      </w:r>
      <w:r w:rsidR="00301B6B" w:rsidRPr="00D90682">
        <w:t>Type</w:t>
      </w:r>
      <w:r w:rsidR="00301B6B">
        <w:t xml:space="preserve"> the following</w:t>
      </w:r>
    </w:p>
    <w:p w:rsidR="00D90682" w:rsidRPr="00D90682" w:rsidRDefault="00D90682" w:rsidP="00301B6B">
      <w:pPr>
        <w:ind w:left="720"/>
        <w:jc w:val="left"/>
        <w:rPr>
          <w:rStyle w:val="SubtleEmphasis"/>
          <w:color w:val="0B5294" w:themeColor="accent1" w:themeShade="BF"/>
        </w:rPr>
      </w:pPr>
      <w:r w:rsidRPr="00D90682">
        <w:rPr>
          <w:rStyle w:val="SubtleEmphasis"/>
          <w:color w:val="0B5294" w:themeColor="accent1" w:themeShade="BF"/>
        </w:rPr>
        <w:t>Add-</w:t>
      </w:r>
      <w:proofErr w:type="spellStart"/>
      <w:r w:rsidRPr="00D90682">
        <w:rPr>
          <w:rStyle w:val="SubtleEmphasis"/>
          <w:color w:val="0B5294" w:themeColor="accent1" w:themeShade="BF"/>
        </w:rPr>
        <w:t>SPSolution</w:t>
      </w:r>
      <w:proofErr w:type="spellEnd"/>
      <w:r w:rsidRPr="00D90682">
        <w:rPr>
          <w:rStyle w:val="SubtleEmphasis"/>
          <w:color w:val="0B5294" w:themeColor="accent1" w:themeShade="BF"/>
        </w:rPr>
        <w:t xml:space="preserve"> "</w:t>
      </w:r>
      <w:proofErr w:type="gramStart"/>
      <w:r w:rsidRPr="00D90682">
        <w:rPr>
          <w:rStyle w:val="SubtleEmphasis"/>
          <w:color w:val="0B5294" w:themeColor="accent1" w:themeShade="BF"/>
        </w:rPr>
        <w:t>C:</w:t>
      </w:r>
      <w:proofErr w:type="gramEnd"/>
      <w:r w:rsidRPr="00D90682">
        <w:rPr>
          <w:rStyle w:val="SubtleEmphasis"/>
          <w:color w:val="0B5294" w:themeColor="accent1" w:themeShade="BF"/>
        </w:rPr>
        <w:t>\&lt;dir&gt;\</w:t>
      </w:r>
      <w:proofErr w:type="spellStart"/>
      <w:r w:rsidR="00BB4FDC" w:rsidRPr="00BB4FDC">
        <w:rPr>
          <w:i/>
          <w:color w:val="0B5294" w:themeColor="accent1" w:themeShade="BF"/>
          <w:lang w:val="en-IN"/>
        </w:rPr>
        <w:t>Efficience.WebParts.RemoteAccess.wsp</w:t>
      </w:r>
      <w:proofErr w:type="spellEnd"/>
      <w:r w:rsidRPr="00D90682">
        <w:rPr>
          <w:rStyle w:val="SubtleEmphasis"/>
          <w:color w:val="0B5294" w:themeColor="accent1" w:themeShade="BF"/>
        </w:rPr>
        <w:t>"  </w:t>
      </w:r>
    </w:p>
    <w:p w:rsidR="00D90682" w:rsidRPr="00D90682" w:rsidRDefault="00D90682" w:rsidP="00D90682">
      <w:pPr>
        <w:ind w:firstLine="720"/>
      </w:pPr>
      <w:r w:rsidRPr="00D90682">
        <w:t>&lt;dir&gt; is the folder or subfolder where you copied the wsp</w:t>
      </w:r>
    </w:p>
    <w:p w:rsidR="00D90682" w:rsidRDefault="00D90682" w:rsidP="00D90682">
      <w:pPr>
        <w:spacing w:line="360" w:lineRule="auto"/>
        <w:jc w:val="left"/>
      </w:pPr>
      <w:r w:rsidRPr="00301B6B">
        <w:rPr>
          <w:b/>
        </w:rPr>
        <w:t>Step</w:t>
      </w:r>
      <w:r w:rsidR="00301B6B" w:rsidRPr="00301B6B">
        <w:rPr>
          <w:b/>
        </w:rPr>
        <w:t>: 4</w:t>
      </w:r>
      <w:r w:rsidR="00301B6B">
        <w:t xml:space="preserve"> </w:t>
      </w:r>
      <w:r w:rsidR="00301B6B">
        <w:tab/>
      </w:r>
      <w:r w:rsidR="00301B6B" w:rsidRPr="00D90682">
        <w:t>Type</w:t>
      </w:r>
      <w:r>
        <w:t xml:space="preserve"> the following:</w:t>
      </w:r>
    </w:p>
    <w:p w:rsidR="00D90682" w:rsidRPr="00D90682" w:rsidRDefault="00D90682" w:rsidP="00D90682">
      <w:pPr>
        <w:spacing w:line="360" w:lineRule="auto"/>
        <w:ind w:left="709"/>
        <w:jc w:val="left"/>
        <w:rPr>
          <w:rStyle w:val="SubtleEmphasis"/>
          <w:color w:val="0B5294" w:themeColor="accent1" w:themeShade="BF"/>
        </w:rPr>
      </w:pPr>
      <w:proofErr w:type="gramStart"/>
      <w:r w:rsidRPr="00D90682">
        <w:rPr>
          <w:rStyle w:val="SubtleEmphasis"/>
          <w:color w:val="0B5294" w:themeColor="accent1" w:themeShade="BF"/>
        </w:rPr>
        <w:t>install-SPSolution</w:t>
      </w:r>
      <w:proofErr w:type="gramEnd"/>
      <w:r w:rsidRPr="00D90682">
        <w:rPr>
          <w:rStyle w:val="SubtleEmphasis"/>
          <w:color w:val="0B5294" w:themeColor="accent1" w:themeShade="BF"/>
        </w:rPr>
        <w:t xml:space="preserve"> -Identity </w:t>
      </w:r>
      <w:proofErr w:type="spellStart"/>
      <w:r w:rsidR="00BB4FDC" w:rsidRPr="00BB4FDC">
        <w:rPr>
          <w:i/>
          <w:color w:val="0B5294" w:themeColor="accent1" w:themeShade="BF"/>
          <w:lang w:val="en-IN"/>
        </w:rPr>
        <w:t>Efficience.WebParts.RemoteAccess</w:t>
      </w:r>
      <w:proofErr w:type="spellEnd"/>
      <w:r w:rsidRPr="00D90682">
        <w:rPr>
          <w:rStyle w:val="SubtleEmphasis"/>
          <w:color w:val="0B5294" w:themeColor="accent1" w:themeShade="BF"/>
        </w:rPr>
        <w:t xml:space="preserve">.wsp -webapplication </w:t>
      </w:r>
      <w:hyperlink w:history="1">
        <w:r w:rsidRPr="00D90682">
          <w:rPr>
            <w:rStyle w:val="SubtleEmphasis"/>
            <w:color w:val="0B5294" w:themeColor="accent1" w:themeShade="BF"/>
          </w:rPr>
          <w:t>http://&lt;sharepointServer</w:t>
        </w:r>
      </w:hyperlink>
      <w:r w:rsidRPr="00D90682">
        <w:rPr>
          <w:rStyle w:val="SubtleEmphasis"/>
          <w:color w:val="0B5294" w:themeColor="accent1" w:themeShade="BF"/>
        </w:rPr>
        <w:t xml:space="preserve">&gt;  –GACDeployment </w:t>
      </w:r>
    </w:p>
    <w:p w:rsidR="00662DC8" w:rsidRDefault="00D90682" w:rsidP="00D90682">
      <w:r>
        <w:t>            </w:t>
      </w:r>
      <w:r>
        <w:tab/>
      </w:r>
      <w:r w:rsidRPr="00D90682">
        <w:t>&lt;sharepointServer&gt; is the URL to your SharePoint server</w:t>
      </w:r>
    </w:p>
    <w:p w:rsidR="00D90682" w:rsidRPr="00D90682" w:rsidRDefault="00D90682" w:rsidP="00662DC8">
      <w:r w:rsidRPr="00D90682">
        <w:rPr>
          <w:noProof/>
          <w:lang w:val="en-IN" w:eastAsia="en-IN" w:bidi="ar-SA"/>
        </w:rPr>
        <w:drawing>
          <wp:inline distT="0" distB="0" distL="0" distR="0">
            <wp:extent cx="5067300" cy="1781337"/>
            <wp:effectExtent l="190500" t="152400" r="171450" b="142713"/>
            <wp:docPr id="211" name="Picture 1" descr="cid:image001.png@01CBE3A1.F60602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CBE3A1.F60602E0"/>
                    <pic:cNvPicPr>
                      <a:picLocks noChangeAspect="1" noChangeArrowheads="1"/>
                    </pic:cNvPicPr>
                  </pic:nvPicPr>
                  <pic:blipFill>
                    <a:blip r:embed="rId11" r:link="rId12" cstate="print"/>
                    <a:srcRect/>
                    <a:stretch>
                      <a:fillRect/>
                    </a:stretch>
                  </pic:blipFill>
                  <pic:spPr bwMode="auto">
                    <a:xfrm>
                      <a:off x="0" y="0"/>
                      <a:ext cx="5067300" cy="1781337"/>
                    </a:xfrm>
                    <a:prstGeom prst="rect">
                      <a:avLst/>
                    </a:prstGeom>
                    <a:ln>
                      <a:noFill/>
                    </a:ln>
                    <a:effectLst>
                      <a:outerShdw blurRad="190500" algn="tl" rotWithShape="0">
                        <a:srgbClr val="000000">
                          <a:alpha val="70000"/>
                        </a:srgbClr>
                      </a:outerShdw>
                    </a:effectLst>
                  </pic:spPr>
                </pic:pic>
              </a:graphicData>
            </a:graphic>
          </wp:inline>
        </w:drawing>
      </w:r>
    </w:p>
    <w:p w:rsidR="00D90682" w:rsidRPr="00D90682" w:rsidRDefault="00D90682" w:rsidP="004A0F01">
      <w:pPr>
        <w:ind w:left="720" w:hanging="720"/>
      </w:pPr>
      <w:r w:rsidRPr="00301B6B">
        <w:rPr>
          <w:b/>
        </w:rPr>
        <w:t>Step</w:t>
      </w:r>
      <w:r w:rsidR="00301B6B" w:rsidRPr="00301B6B">
        <w:rPr>
          <w:b/>
        </w:rPr>
        <w:t>: 5</w:t>
      </w:r>
      <w:r w:rsidR="00301B6B">
        <w:t xml:space="preserve"> </w:t>
      </w:r>
      <w:r w:rsidR="00301B6B">
        <w:tab/>
      </w:r>
      <w:r w:rsidRPr="00D90682">
        <w:t xml:space="preserve">Open </w:t>
      </w:r>
      <w:r w:rsidRPr="00804A63">
        <w:rPr>
          <w:b/>
        </w:rPr>
        <w:t>Central Administrator</w:t>
      </w:r>
      <w:r w:rsidRPr="00D90682">
        <w:t xml:space="preserve"> and check to see if the solution deployed properly by clicking on </w:t>
      </w:r>
      <w:r w:rsidRPr="008D2045">
        <w:rPr>
          <w:b/>
        </w:rPr>
        <w:t>System Settings | Manage Farm Solutions</w:t>
      </w:r>
    </w:p>
    <w:p w:rsidR="00D90682" w:rsidRPr="00D90682" w:rsidRDefault="006D3984" w:rsidP="00662DC8">
      <w:pPr>
        <w:jc w:val="left"/>
      </w:pPr>
      <w:r>
        <w:rPr>
          <w:noProof/>
          <w:lang w:val="en-IN" w:eastAsia="en-IN" w:bidi="ar-SA"/>
        </w:rPr>
        <w:drawing>
          <wp:inline distT="0" distB="0" distL="0" distR="0">
            <wp:extent cx="5731510" cy="1504366"/>
            <wp:effectExtent l="190500" t="152400" r="154940" b="114884"/>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5731510" cy="1504366"/>
                    </a:xfrm>
                    <a:prstGeom prst="rect">
                      <a:avLst/>
                    </a:prstGeom>
                    <a:ln>
                      <a:noFill/>
                    </a:ln>
                    <a:effectLst>
                      <a:outerShdw blurRad="190500" algn="tl" rotWithShape="0">
                        <a:srgbClr val="000000">
                          <a:alpha val="70000"/>
                        </a:srgbClr>
                      </a:outerShdw>
                    </a:effectLst>
                  </pic:spPr>
                </pic:pic>
              </a:graphicData>
            </a:graphic>
          </wp:inline>
        </w:drawing>
      </w:r>
    </w:p>
    <w:p w:rsidR="00D90682" w:rsidRPr="00D90682" w:rsidRDefault="004A0F01" w:rsidP="00D30123">
      <w:pPr>
        <w:ind w:left="720" w:hanging="720"/>
      </w:pPr>
      <w:r w:rsidRPr="004A0F01">
        <w:rPr>
          <w:b/>
        </w:rPr>
        <w:lastRenderedPageBreak/>
        <w:t>Step: 6</w:t>
      </w:r>
      <w:r>
        <w:t xml:space="preserve"> </w:t>
      </w:r>
      <w:r>
        <w:tab/>
      </w:r>
      <w:r w:rsidR="00D90682" w:rsidRPr="00D90682">
        <w:t xml:space="preserve">Now to use the web part on a SharePoint page, you will need to add the web part to the site collection where you want to use it. Open the site and choose </w:t>
      </w:r>
      <w:r w:rsidR="00D90682" w:rsidRPr="00D90682">
        <w:rPr>
          <w:b/>
          <w:bCs/>
        </w:rPr>
        <w:t>Site Actions</w:t>
      </w:r>
      <w:r w:rsidR="00D90682" w:rsidRPr="00D90682">
        <w:t xml:space="preserve"> </w:t>
      </w:r>
      <w:r w:rsidR="00D90682" w:rsidRPr="00D90682">
        <w:rPr>
          <w:noProof/>
          <w:lang w:val="en-IN" w:eastAsia="en-IN" w:bidi="ar-SA"/>
        </w:rPr>
        <w:drawing>
          <wp:inline distT="0" distB="0" distL="0" distR="0">
            <wp:extent cx="800100" cy="219075"/>
            <wp:effectExtent l="19050" t="0" r="0" b="0"/>
            <wp:docPr id="213" name="Picture 3" descr="cid:image003.png@01CBE3A3.625FA1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3.png@01CBE3A3.625FA1C0"/>
                    <pic:cNvPicPr>
                      <a:picLocks noChangeAspect="1" noChangeArrowheads="1"/>
                    </pic:cNvPicPr>
                  </pic:nvPicPr>
                  <pic:blipFill>
                    <a:blip r:embed="rId14" r:link="rId15" cstate="print"/>
                    <a:srcRect/>
                    <a:stretch>
                      <a:fillRect/>
                    </a:stretch>
                  </pic:blipFill>
                  <pic:spPr bwMode="auto">
                    <a:xfrm>
                      <a:off x="0" y="0"/>
                      <a:ext cx="800100" cy="219075"/>
                    </a:xfrm>
                    <a:prstGeom prst="rect">
                      <a:avLst/>
                    </a:prstGeom>
                    <a:noFill/>
                    <a:ln w="9525">
                      <a:noFill/>
                      <a:miter lim="800000"/>
                      <a:headEnd/>
                      <a:tailEnd/>
                    </a:ln>
                  </pic:spPr>
                </pic:pic>
              </a:graphicData>
            </a:graphic>
          </wp:inline>
        </w:drawing>
      </w:r>
      <w:r w:rsidR="00D90682" w:rsidRPr="00D90682">
        <w:t xml:space="preserve"> and then Site Settings. Under </w:t>
      </w:r>
      <w:r w:rsidR="00D90682" w:rsidRPr="00D90682">
        <w:rPr>
          <w:b/>
          <w:bCs/>
        </w:rPr>
        <w:t>Galleries</w:t>
      </w:r>
      <w:r w:rsidR="00D90682" w:rsidRPr="00D90682">
        <w:t xml:space="preserve">, you should see </w:t>
      </w:r>
      <w:r w:rsidR="00D90682" w:rsidRPr="00D90682">
        <w:rPr>
          <w:b/>
          <w:bCs/>
        </w:rPr>
        <w:t>Web parts</w:t>
      </w:r>
      <w:r w:rsidR="00D90682" w:rsidRPr="00D90682">
        <w:t xml:space="preserve">. </w:t>
      </w:r>
    </w:p>
    <w:p w:rsidR="00D90682" w:rsidRDefault="00D90682" w:rsidP="00D90682">
      <w:pPr>
        <w:rPr>
          <w:b/>
          <w:bCs/>
        </w:rPr>
      </w:pPr>
      <w:r w:rsidRPr="00D90682">
        <w:rPr>
          <w:noProof/>
          <w:lang w:val="en-IN" w:eastAsia="en-IN" w:bidi="ar-SA"/>
        </w:rPr>
        <w:drawing>
          <wp:inline distT="0" distB="0" distL="0" distR="0">
            <wp:extent cx="1866900" cy="1417787"/>
            <wp:effectExtent l="190500" t="152400" r="171450" b="125263"/>
            <wp:docPr id="214" name="Picture 5" descr="cid:image004.png@01CBE3A3.625FA1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04.png@01CBE3A3.625FA1C0"/>
                    <pic:cNvPicPr>
                      <a:picLocks noChangeAspect="1" noChangeArrowheads="1"/>
                    </pic:cNvPicPr>
                  </pic:nvPicPr>
                  <pic:blipFill>
                    <a:blip r:embed="rId16" r:link="rId17" cstate="print"/>
                    <a:srcRect/>
                    <a:stretch>
                      <a:fillRect/>
                    </a:stretch>
                  </pic:blipFill>
                  <pic:spPr bwMode="auto">
                    <a:xfrm>
                      <a:off x="0" y="0"/>
                      <a:ext cx="1866900" cy="1417787"/>
                    </a:xfrm>
                    <a:prstGeom prst="rect">
                      <a:avLst/>
                    </a:prstGeom>
                    <a:ln>
                      <a:noFill/>
                    </a:ln>
                    <a:effectLst>
                      <a:outerShdw blurRad="190500" algn="tl" rotWithShape="0">
                        <a:srgbClr val="000000">
                          <a:alpha val="70000"/>
                        </a:srgbClr>
                      </a:outerShdw>
                    </a:effectLst>
                  </pic:spPr>
                </pic:pic>
              </a:graphicData>
            </a:graphic>
          </wp:inline>
        </w:drawing>
      </w:r>
    </w:p>
    <w:p w:rsidR="00D90682" w:rsidRPr="00D90682" w:rsidRDefault="00495AD4" w:rsidP="005A5361">
      <w:pPr>
        <w:ind w:left="720" w:hanging="720"/>
      </w:pPr>
      <w:r w:rsidRPr="008B42BA">
        <w:rPr>
          <w:b/>
        </w:rPr>
        <w:t>Step: 7</w:t>
      </w:r>
      <w:r>
        <w:t xml:space="preserve"> </w:t>
      </w:r>
      <w:r>
        <w:tab/>
      </w:r>
      <w:r w:rsidR="00D90682" w:rsidRPr="00D90682">
        <w:t xml:space="preserve">Click on </w:t>
      </w:r>
      <w:r w:rsidR="00D90682" w:rsidRPr="00D90682">
        <w:rPr>
          <w:b/>
          <w:bCs/>
        </w:rPr>
        <w:t xml:space="preserve">Web parts. </w:t>
      </w:r>
      <w:r w:rsidR="00D90682" w:rsidRPr="00D90682">
        <w:t xml:space="preserve">On the web part page, choose </w:t>
      </w:r>
      <w:r w:rsidR="00D90682" w:rsidRPr="00D90682">
        <w:rPr>
          <w:b/>
          <w:bCs/>
        </w:rPr>
        <w:t>Library Tools</w:t>
      </w:r>
      <w:r w:rsidR="00D90682" w:rsidRPr="00D90682">
        <w:t xml:space="preserve"> | </w:t>
      </w:r>
      <w:r w:rsidR="00D90682" w:rsidRPr="00D90682">
        <w:rPr>
          <w:b/>
          <w:bCs/>
        </w:rPr>
        <w:t xml:space="preserve">Documents. </w:t>
      </w:r>
      <w:r w:rsidR="00D90682" w:rsidRPr="00D90682">
        <w:t xml:space="preserve">When </w:t>
      </w:r>
      <w:r w:rsidR="005A5361" w:rsidRPr="00D90682">
        <w:t xml:space="preserve">the </w:t>
      </w:r>
      <w:r w:rsidR="005A5361">
        <w:t>page</w:t>
      </w:r>
      <w:r w:rsidR="00D90682" w:rsidRPr="00D90682">
        <w:t xml:space="preserve"> refreshes, click on </w:t>
      </w:r>
      <w:r w:rsidR="00D90682" w:rsidRPr="00D90682">
        <w:rPr>
          <w:b/>
          <w:bCs/>
        </w:rPr>
        <w:t xml:space="preserve">New Document </w:t>
      </w:r>
      <w:r w:rsidR="00D90682" w:rsidRPr="00D90682">
        <w:t>|</w:t>
      </w:r>
      <w:r w:rsidR="00D90682" w:rsidRPr="00D90682">
        <w:rPr>
          <w:b/>
          <w:bCs/>
        </w:rPr>
        <w:t xml:space="preserve"> New.</w:t>
      </w:r>
    </w:p>
    <w:p w:rsidR="00D90682" w:rsidRDefault="00D90682" w:rsidP="00D90682">
      <w:pPr>
        <w:rPr>
          <w:b/>
          <w:bCs/>
        </w:rPr>
      </w:pPr>
      <w:r w:rsidRPr="00D90682">
        <w:rPr>
          <w:noProof/>
          <w:lang w:val="en-IN" w:eastAsia="en-IN" w:bidi="ar-SA"/>
        </w:rPr>
        <w:drawing>
          <wp:inline distT="0" distB="0" distL="0" distR="0">
            <wp:extent cx="3200400" cy="1533525"/>
            <wp:effectExtent l="190500" t="152400" r="171450" b="142875"/>
            <wp:docPr id="215" name="Picture 6" descr="cid:image005.png@01CBE3A3.625FA1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5.png@01CBE3A3.625FA1C0"/>
                    <pic:cNvPicPr>
                      <a:picLocks noChangeAspect="1" noChangeArrowheads="1"/>
                    </pic:cNvPicPr>
                  </pic:nvPicPr>
                  <pic:blipFill>
                    <a:blip r:embed="rId18" r:link="rId19" cstate="print"/>
                    <a:srcRect/>
                    <a:stretch>
                      <a:fillRect/>
                    </a:stretch>
                  </pic:blipFill>
                  <pic:spPr bwMode="auto">
                    <a:xfrm>
                      <a:off x="0" y="0"/>
                      <a:ext cx="3200400" cy="1533525"/>
                    </a:xfrm>
                    <a:prstGeom prst="rect">
                      <a:avLst/>
                    </a:prstGeom>
                    <a:ln>
                      <a:noFill/>
                    </a:ln>
                    <a:effectLst>
                      <a:outerShdw blurRad="190500" algn="tl" rotWithShape="0">
                        <a:srgbClr val="000000">
                          <a:alpha val="70000"/>
                        </a:srgbClr>
                      </a:outerShdw>
                    </a:effectLst>
                  </pic:spPr>
                </pic:pic>
              </a:graphicData>
            </a:graphic>
          </wp:inline>
        </w:drawing>
      </w:r>
    </w:p>
    <w:p w:rsidR="00912979" w:rsidRPr="00D90682" w:rsidRDefault="00912979" w:rsidP="00D90682">
      <w:pPr>
        <w:rPr>
          <w:b/>
          <w:bCs/>
        </w:rPr>
      </w:pPr>
    </w:p>
    <w:p w:rsidR="00D90682" w:rsidRDefault="00AF230E" w:rsidP="00AF230E">
      <w:pPr>
        <w:ind w:left="720" w:hanging="720"/>
        <w:rPr>
          <w:b/>
          <w:bCs/>
        </w:rPr>
      </w:pPr>
      <w:r w:rsidRPr="00CB61F8">
        <w:rPr>
          <w:b/>
        </w:rPr>
        <w:t>Step</w:t>
      </w:r>
      <w:r w:rsidR="006646D6" w:rsidRPr="00CB61F8">
        <w:rPr>
          <w:b/>
        </w:rPr>
        <w:t>: 8</w:t>
      </w:r>
      <w:r>
        <w:t xml:space="preserve"> </w:t>
      </w:r>
      <w:r>
        <w:tab/>
      </w:r>
      <w:r w:rsidR="00D90682" w:rsidRPr="00D90682">
        <w:t xml:space="preserve">Find the web part in the list and click on the check box next to </w:t>
      </w:r>
      <w:r w:rsidR="00C265D8">
        <w:rPr>
          <w:b/>
          <w:bCs/>
        </w:rPr>
        <w:t>Efficience.WebParts.RemoteAccess.RemoteAccessWebPart.RemoteAccessWebPart</w:t>
      </w:r>
      <w:r w:rsidR="00D90682" w:rsidRPr="00D90682">
        <w:t xml:space="preserve"> and then click </w:t>
      </w:r>
      <w:r w:rsidR="00D90682" w:rsidRPr="00D90682">
        <w:rPr>
          <w:b/>
          <w:bCs/>
        </w:rPr>
        <w:t>Populate Gallery.</w:t>
      </w:r>
    </w:p>
    <w:p w:rsidR="00C92EED" w:rsidRDefault="00C265D8" w:rsidP="00AF230E">
      <w:pPr>
        <w:ind w:left="720" w:hanging="720"/>
        <w:rPr>
          <w:b/>
          <w:bCs/>
        </w:rPr>
      </w:pPr>
      <w:r>
        <w:rPr>
          <w:b/>
          <w:bCs/>
          <w:noProof/>
          <w:lang w:val="en-IN" w:eastAsia="en-IN" w:bidi="ar-SA"/>
        </w:rPr>
        <w:drawing>
          <wp:inline distT="0" distB="0" distL="0" distR="0">
            <wp:extent cx="5731510" cy="1091450"/>
            <wp:effectExtent l="19050" t="0" r="2540"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srcRect/>
                    <a:stretch>
                      <a:fillRect/>
                    </a:stretch>
                  </pic:blipFill>
                  <pic:spPr bwMode="auto">
                    <a:xfrm>
                      <a:off x="0" y="0"/>
                      <a:ext cx="5731510" cy="1091450"/>
                    </a:xfrm>
                    <a:prstGeom prst="rect">
                      <a:avLst/>
                    </a:prstGeom>
                    <a:noFill/>
                    <a:ln w="9525">
                      <a:noFill/>
                      <a:miter lim="800000"/>
                      <a:headEnd/>
                      <a:tailEnd/>
                    </a:ln>
                  </pic:spPr>
                </pic:pic>
              </a:graphicData>
            </a:graphic>
          </wp:inline>
        </w:drawing>
      </w:r>
    </w:p>
    <w:p w:rsidR="00912979" w:rsidRDefault="00912979" w:rsidP="00E47D93">
      <w:pPr>
        <w:ind w:left="720" w:hanging="720"/>
        <w:rPr>
          <w:i/>
        </w:rPr>
      </w:pPr>
    </w:p>
    <w:p w:rsidR="00D90682" w:rsidRDefault="00D90682" w:rsidP="002B301D">
      <w:pPr>
        <w:pStyle w:val="Quote"/>
      </w:pPr>
      <w:r w:rsidRPr="00D90682">
        <w:t xml:space="preserve">Congratulations, the </w:t>
      </w:r>
      <w:r w:rsidR="00C265D8">
        <w:t>Remote Access</w:t>
      </w:r>
      <w:r w:rsidRPr="00D90682">
        <w:t xml:space="preserve"> web part is ready to drag and drop on to a SharePoint web part page.</w:t>
      </w:r>
    </w:p>
    <w:p w:rsidR="00BE38BF" w:rsidRDefault="00BE38BF" w:rsidP="00D90682"/>
    <w:p w:rsidR="006A653E" w:rsidRDefault="008F2AF1" w:rsidP="009B28FB">
      <w:pPr>
        <w:pStyle w:val="Heading1"/>
      </w:pPr>
      <w:r>
        <w:lastRenderedPageBreak/>
        <w:t xml:space="preserve">Configuring </w:t>
      </w:r>
      <w:r w:rsidR="009E3EFB">
        <w:t>R</w:t>
      </w:r>
      <w:r w:rsidR="00C265D8">
        <w:t>emote Access</w:t>
      </w:r>
      <w:r w:rsidR="00636191">
        <w:t xml:space="preserve"> Web Part</w:t>
      </w:r>
    </w:p>
    <w:p w:rsidR="00EE116D" w:rsidRDefault="00EE116D" w:rsidP="00636191"/>
    <w:p w:rsidR="00636191" w:rsidRDefault="00355CB8" w:rsidP="00636191">
      <w:r>
        <w:t xml:space="preserve">This section explains how to configure </w:t>
      </w:r>
      <w:r w:rsidR="002233FE">
        <w:t>the</w:t>
      </w:r>
      <w:r>
        <w:t xml:space="preserve"> </w:t>
      </w:r>
      <w:r w:rsidR="00C265D8">
        <w:t>Remote Access</w:t>
      </w:r>
      <w:r>
        <w:t xml:space="preserve"> Web Part. </w:t>
      </w:r>
      <w:r w:rsidR="002233FE">
        <w:t xml:space="preserve"> </w:t>
      </w:r>
      <w:r w:rsidR="002233FE" w:rsidRPr="002233FE">
        <w:t>After the</w:t>
      </w:r>
      <w:r w:rsidR="002233FE">
        <w:t xml:space="preserve"> </w:t>
      </w:r>
      <w:r w:rsidR="00C265D8">
        <w:t>Remote Access</w:t>
      </w:r>
      <w:r w:rsidR="009E3EFB">
        <w:t xml:space="preserve"> web part</w:t>
      </w:r>
      <w:r w:rsidR="002233FE">
        <w:t xml:space="preserve"> </w:t>
      </w:r>
      <w:r w:rsidR="002233FE" w:rsidRPr="002233FE">
        <w:t>has been installed, it is available in the Web Part Gallery. Users with the Designer or Full Control permission levels can add the Web Part to website pages.</w:t>
      </w:r>
    </w:p>
    <w:p w:rsidR="00743E1D" w:rsidRPr="00743E1D" w:rsidRDefault="002233FE" w:rsidP="00743E1D">
      <w:pPr>
        <w:pStyle w:val="NormalWeb"/>
        <w:spacing w:before="0" w:beforeAutospacing="0" w:after="0" w:afterAutospacing="0"/>
        <w:rPr>
          <w:rFonts w:ascii="Calibri" w:hAnsi="Calibri" w:cs="Calibri"/>
          <w:sz w:val="22"/>
          <w:szCs w:val="22"/>
        </w:rPr>
      </w:pPr>
      <w:r>
        <w:rPr>
          <w:rFonts w:ascii="Calibri" w:hAnsi="Calibri" w:cs="Calibri"/>
          <w:sz w:val="22"/>
          <w:szCs w:val="22"/>
          <w:lang w:val="en-US"/>
        </w:rPr>
        <w:t>After adding this web part, you</w:t>
      </w:r>
      <w:r w:rsidR="00743E1D" w:rsidRPr="00743E1D">
        <w:rPr>
          <w:rFonts w:ascii="Calibri" w:hAnsi="Calibri" w:cs="Calibri"/>
          <w:sz w:val="22"/>
          <w:szCs w:val="22"/>
        </w:rPr>
        <w:t xml:space="preserve"> must configure these items before </w:t>
      </w:r>
      <w:r w:rsidR="00C265D8">
        <w:rPr>
          <w:rFonts w:ascii="Calibri" w:hAnsi="Calibri" w:cs="Calibri"/>
          <w:sz w:val="22"/>
          <w:szCs w:val="22"/>
          <w:lang w:bidi="en-US"/>
        </w:rPr>
        <w:t>Remote Access</w:t>
      </w:r>
      <w:r w:rsidR="009E3EFB">
        <w:rPr>
          <w:rFonts w:ascii="Calibri" w:hAnsi="Calibri" w:cs="Calibri"/>
          <w:sz w:val="22"/>
          <w:szCs w:val="22"/>
          <w:lang w:bidi="en-US"/>
        </w:rPr>
        <w:t xml:space="preserve"> web part</w:t>
      </w:r>
      <w:r w:rsidR="00743E1D" w:rsidRPr="00743E1D">
        <w:rPr>
          <w:rFonts w:ascii="Calibri" w:hAnsi="Calibri" w:cs="Calibri"/>
          <w:sz w:val="22"/>
          <w:szCs w:val="22"/>
        </w:rPr>
        <w:t xml:space="preserve"> can be functional on your SharePoint page. To do this:</w:t>
      </w:r>
    </w:p>
    <w:p w:rsidR="006A653E" w:rsidRDefault="006A653E" w:rsidP="006A653E">
      <w:pPr>
        <w:pStyle w:val="NormalWeb"/>
        <w:spacing w:before="0" w:beforeAutospacing="0" w:after="0" w:afterAutospacing="0"/>
        <w:rPr>
          <w:rFonts w:ascii="Calibri" w:hAnsi="Calibri" w:cs="Calibri"/>
          <w:sz w:val="22"/>
          <w:szCs w:val="22"/>
          <w:lang w:val="en-US"/>
        </w:rPr>
      </w:pPr>
    </w:p>
    <w:p w:rsidR="00996994" w:rsidRDefault="00996994" w:rsidP="00996994">
      <w:pPr>
        <w:pStyle w:val="NormalWeb"/>
        <w:numPr>
          <w:ilvl w:val="0"/>
          <w:numId w:val="2"/>
        </w:numPr>
        <w:spacing w:before="0" w:beforeAutospacing="0" w:after="0" w:afterAutospacing="0"/>
        <w:rPr>
          <w:rFonts w:ascii="Calibri" w:hAnsi="Calibri" w:cs="Calibri"/>
          <w:sz w:val="22"/>
          <w:szCs w:val="22"/>
          <w:lang w:val="en-US"/>
        </w:rPr>
      </w:pPr>
      <w:r w:rsidRPr="00996994">
        <w:rPr>
          <w:rFonts w:ascii="Calibri" w:hAnsi="Calibri" w:cs="Calibri"/>
          <w:sz w:val="22"/>
          <w:szCs w:val="22"/>
          <w:lang w:val="en-US" w:bidi="en-US"/>
        </w:rPr>
        <w:t>Click the </w:t>
      </w:r>
      <w:r w:rsidRPr="00996994">
        <w:rPr>
          <w:rFonts w:ascii="Calibri" w:hAnsi="Calibri" w:cs="Calibri"/>
          <w:b/>
          <w:bCs/>
          <w:sz w:val="22"/>
          <w:szCs w:val="22"/>
          <w:lang w:val="en-US" w:bidi="en-US"/>
        </w:rPr>
        <w:t>Edit</w:t>
      </w:r>
      <w:r w:rsidRPr="00996994">
        <w:rPr>
          <w:rFonts w:ascii="Calibri" w:hAnsi="Calibri" w:cs="Calibri"/>
          <w:sz w:val="22"/>
          <w:szCs w:val="22"/>
          <w:lang w:val="en-US" w:bidi="en-US"/>
        </w:rPr>
        <w:t xml:space="preserve"> down-arrow at the </w:t>
      </w:r>
      <w:r w:rsidR="00F345B4">
        <w:rPr>
          <w:rFonts w:ascii="Calibri" w:hAnsi="Calibri" w:cs="Calibri"/>
          <w:sz w:val="22"/>
          <w:szCs w:val="22"/>
          <w:lang w:val="en-US" w:bidi="en-US"/>
        </w:rPr>
        <w:t>top-right corner of the web part</w:t>
      </w:r>
    </w:p>
    <w:p w:rsidR="00F00A64" w:rsidRDefault="00F00A64" w:rsidP="00176D44">
      <w:pPr>
        <w:jc w:val="center"/>
      </w:pPr>
      <w:r>
        <w:br/>
      </w:r>
      <w:r w:rsidR="00B81EE7">
        <w:rPr>
          <w:noProof/>
          <w:lang w:val="en-IN" w:eastAsia="en-IN" w:bidi="ar-SA"/>
        </w:rPr>
        <w:drawing>
          <wp:inline distT="0" distB="0" distL="0" distR="0">
            <wp:extent cx="5731510" cy="736560"/>
            <wp:effectExtent l="190500" t="152400" r="173990" b="12069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srcRect/>
                    <a:stretch>
                      <a:fillRect/>
                    </a:stretch>
                  </pic:blipFill>
                  <pic:spPr bwMode="auto">
                    <a:xfrm>
                      <a:off x="0" y="0"/>
                      <a:ext cx="5731510" cy="736560"/>
                    </a:xfrm>
                    <a:prstGeom prst="rect">
                      <a:avLst/>
                    </a:prstGeom>
                    <a:ln>
                      <a:noFill/>
                    </a:ln>
                    <a:effectLst>
                      <a:outerShdw blurRad="190500" algn="tl" rotWithShape="0">
                        <a:srgbClr val="000000">
                          <a:alpha val="70000"/>
                        </a:srgbClr>
                      </a:outerShdw>
                    </a:effectLst>
                  </pic:spPr>
                </pic:pic>
              </a:graphicData>
            </a:graphic>
          </wp:inline>
        </w:drawing>
      </w:r>
    </w:p>
    <w:p w:rsidR="00D718E5" w:rsidRPr="00996994" w:rsidRDefault="00D718E5" w:rsidP="00D718E5">
      <w:pPr>
        <w:pStyle w:val="NormalWeb"/>
        <w:numPr>
          <w:ilvl w:val="0"/>
          <w:numId w:val="2"/>
        </w:numPr>
        <w:spacing w:before="0" w:beforeAutospacing="0" w:after="0" w:afterAutospacing="0"/>
        <w:rPr>
          <w:rFonts w:ascii="Calibri" w:hAnsi="Calibri" w:cs="Calibri"/>
          <w:sz w:val="22"/>
          <w:szCs w:val="22"/>
          <w:lang w:val="en-US"/>
        </w:rPr>
      </w:pPr>
      <w:r w:rsidRPr="00996994">
        <w:rPr>
          <w:rFonts w:ascii="Calibri" w:hAnsi="Calibri" w:cs="Calibri"/>
          <w:sz w:val="22"/>
          <w:szCs w:val="22"/>
          <w:lang w:val="en-US" w:bidi="en-US"/>
        </w:rPr>
        <w:t>Click</w:t>
      </w:r>
      <w:r>
        <w:rPr>
          <w:rFonts w:ascii="Calibri" w:hAnsi="Calibri" w:cs="Calibri"/>
          <w:sz w:val="22"/>
          <w:szCs w:val="22"/>
          <w:lang w:val="en-US" w:bidi="en-US"/>
        </w:rPr>
        <w:t xml:space="preserve"> </w:t>
      </w:r>
      <w:r w:rsidRPr="00D718E5">
        <w:rPr>
          <w:rFonts w:ascii="Calibri" w:hAnsi="Calibri" w:cs="Calibri"/>
          <w:b/>
          <w:sz w:val="22"/>
          <w:szCs w:val="22"/>
          <w:lang w:val="en-US" w:bidi="en-US"/>
        </w:rPr>
        <w:t>Edit Web Part</w:t>
      </w:r>
      <w:r>
        <w:rPr>
          <w:rFonts w:ascii="Calibri" w:hAnsi="Calibri" w:cs="Calibri"/>
          <w:b/>
          <w:sz w:val="22"/>
          <w:szCs w:val="22"/>
          <w:lang w:val="en-US" w:bidi="en-US"/>
        </w:rPr>
        <w:t xml:space="preserve">. </w:t>
      </w:r>
      <w:r w:rsidRPr="00D718E5">
        <w:rPr>
          <w:rFonts w:ascii="Calibri" w:hAnsi="Calibri" w:cs="Calibri"/>
          <w:sz w:val="22"/>
          <w:szCs w:val="22"/>
          <w:lang w:val="en-US" w:bidi="en-US"/>
        </w:rPr>
        <w:t>This opens a pane to the right of the Page Content area.</w:t>
      </w:r>
    </w:p>
    <w:p w:rsidR="00D718E5" w:rsidRDefault="00D718E5" w:rsidP="00D718E5">
      <w:pPr>
        <w:pStyle w:val="NormalWeb"/>
        <w:spacing w:before="0" w:beforeAutospacing="0" w:after="0" w:afterAutospacing="0"/>
        <w:rPr>
          <w:rFonts w:ascii="Calibri" w:hAnsi="Calibri" w:cs="Calibri"/>
          <w:sz w:val="22"/>
          <w:szCs w:val="22"/>
          <w:lang w:val="en-US"/>
        </w:rPr>
      </w:pPr>
    </w:p>
    <w:p w:rsidR="00D718E5" w:rsidRDefault="00B81EE7" w:rsidP="00437823">
      <w:pPr>
        <w:jc w:val="center"/>
      </w:pPr>
      <w:r>
        <w:rPr>
          <w:noProof/>
          <w:lang w:val="en-IN" w:eastAsia="en-IN" w:bidi="ar-SA"/>
        </w:rPr>
        <w:drawing>
          <wp:inline distT="0" distB="0" distL="0" distR="0">
            <wp:extent cx="2028825" cy="4666295"/>
            <wp:effectExtent l="190500" t="152400" r="180975" b="115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srcRect/>
                    <a:stretch>
                      <a:fillRect/>
                    </a:stretch>
                  </pic:blipFill>
                  <pic:spPr bwMode="auto">
                    <a:xfrm>
                      <a:off x="0" y="0"/>
                      <a:ext cx="2028825" cy="4666295"/>
                    </a:xfrm>
                    <a:prstGeom prst="rect">
                      <a:avLst/>
                    </a:prstGeom>
                    <a:ln>
                      <a:noFill/>
                    </a:ln>
                    <a:effectLst>
                      <a:outerShdw blurRad="190500" algn="tl" rotWithShape="0">
                        <a:srgbClr val="000000">
                          <a:alpha val="70000"/>
                        </a:srgbClr>
                      </a:outerShdw>
                    </a:effectLst>
                  </pic:spPr>
                </pic:pic>
              </a:graphicData>
            </a:graphic>
          </wp:inline>
        </w:drawing>
      </w:r>
    </w:p>
    <w:p w:rsidR="00107129" w:rsidRDefault="00310433" w:rsidP="00107129">
      <w:pPr>
        <w:pStyle w:val="ListParagraph"/>
        <w:numPr>
          <w:ilvl w:val="0"/>
          <w:numId w:val="2"/>
        </w:numPr>
      </w:pPr>
      <w:r>
        <w:lastRenderedPageBreak/>
        <w:t xml:space="preserve">Modify the required fields. </w:t>
      </w:r>
      <w:r w:rsidRPr="00310433">
        <w:t xml:space="preserve">The key features that must be set before </w:t>
      </w:r>
      <w:r w:rsidR="00807E37">
        <w:t>Remote Access</w:t>
      </w:r>
      <w:r w:rsidR="007704EE">
        <w:t xml:space="preserve"> web part</w:t>
      </w:r>
      <w:r w:rsidRPr="00310433">
        <w:t xml:space="preserve"> will work properly are the following:</w:t>
      </w:r>
    </w:p>
    <w:p w:rsidR="0010211E" w:rsidRDefault="0010211E" w:rsidP="00107129">
      <w:pPr>
        <w:pStyle w:val="ListParagraph"/>
      </w:pPr>
    </w:p>
    <w:p w:rsidR="0010211E" w:rsidRPr="0010211E" w:rsidRDefault="00BD1086" w:rsidP="00107129">
      <w:pPr>
        <w:pStyle w:val="ListParagraph"/>
      </w:pPr>
      <w:r>
        <w:t xml:space="preserve">The following are the custom properties for </w:t>
      </w:r>
      <w:r w:rsidR="00807E37">
        <w:t>Remote Access</w:t>
      </w:r>
      <w:r>
        <w:t xml:space="preserve"> web part. It also shows what properties are mandatory to apply the settings to the </w:t>
      </w:r>
      <w:r w:rsidR="00857FCA">
        <w:t>web part</w:t>
      </w:r>
      <w:r>
        <w:t>.</w:t>
      </w:r>
    </w:p>
    <w:p w:rsidR="00107129" w:rsidRDefault="00107129" w:rsidP="00107129">
      <w:pPr>
        <w:pStyle w:val="ListParagraph"/>
      </w:pPr>
    </w:p>
    <w:tbl>
      <w:tblPr>
        <w:tblStyle w:val="TableGrid"/>
        <w:tblW w:w="8460" w:type="dxa"/>
        <w:tblInd w:w="720" w:type="dxa"/>
        <w:tblLook w:val="04A0"/>
      </w:tblPr>
      <w:tblGrid>
        <w:gridCol w:w="1798"/>
        <w:gridCol w:w="5403"/>
        <w:gridCol w:w="1259"/>
      </w:tblGrid>
      <w:tr w:rsidR="000F22A3" w:rsidTr="008C607F">
        <w:tc>
          <w:tcPr>
            <w:tcW w:w="1798" w:type="dxa"/>
          </w:tcPr>
          <w:p w:rsidR="00D23E76" w:rsidRPr="00107129" w:rsidRDefault="00D23E76" w:rsidP="00274AAD">
            <w:pPr>
              <w:pStyle w:val="ListParagraph"/>
              <w:ind w:left="0"/>
              <w:rPr>
                <w:rStyle w:val="IntenseReference"/>
              </w:rPr>
            </w:pPr>
            <w:r w:rsidRPr="00107129">
              <w:rPr>
                <w:rStyle w:val="IntenseReference"/>
              </w:rPr>
              <w:t>Custom Properties</w:t>
            </w:r>
          </w:p>
        </w:tc>
        <w:tc>
          <w:tcPr>
            <w:tcW w:w="5403" w:type="dxa"/>
          </w:tcPr>
          <w:p w:rsidR="00D23E76" w:rsidRPr="00107129" w:rsidRDefault="00D23E76" w:rsidP="00274AAD">
            <w:pPr>
              <w:pStyle w:val="ListParagraph"/>
              <w:ind w:left="0"/>
              <w:rPr>
                <w:rStyle w:val="IntenseReference"/>
              </w:rPr>
            </w:pPr>
            <w:r w:rsidRPr="00107129">
              <w:rPr>
                <w:rStyle w:val="IntenseReference"/>
              </w:rPr>
              <w:t>Explanation</w:t>
            </w:r>
          </w:p>
        </w:tc>
        <w:tc>
          <w:tcPr>
            <w:tcW w:w="1259" w:type="dxa"/>
          </w:tcPr>
          <w:p w:rsidR="00D23E76" w:rsidRPr="00107129" w:rsidRDefault="00D23E76" w:rsidP="00274AAD">
            <w:pPr>
              <w:pStyle w:val="ListParagraph"/>
              <w:ind w:left="0"/>
              <w:rPr>
                <w:rStyle w:val="IntenseReference"/>
              </w:rPr>
            </w:pPr>
            <w:r w:rsidRPr="00107129">
              <w:rPr>
                <w:rStyle w:val="IntenseReference"/>
              </w:rPr>
              <w:t>Apply Settings</w:t>
            </w:r>
          </w:p>
        </w:tc>
      </w:tr>
      <w:tr w:rsidR="000F22A3" w:rsidTr="008C607F">
        <w:tc>
          <w:tcPr>
            <w:tcW w:w="1798" w:type="dxa"/>
            <w:vAlign w:val="center"/>
          </w:tcPr>
          <w:p w:rsidR="00D23E76" w:rsidRPr="00107129" w:rsidRDefault="00807E37" w:rsidP="008C607F">
            <w:pPr>
              <w:pStyle w:val="ListParagraph"/>
              <w:ind w:left="0"/>
              <w:jc w:val="left"/>
              <w:rPr>
                <w:b/>
              </w:rPr>
            </w:pPr>
            <w:r>
              <w:rPr>
                <w:b/>
              </w:rPr>
              <w:t>Server</w:t>
            </w:r>
            <w:r w:rsidR="00D23E76">
              <w:rPr>
                <w:b/>
              </w:rPr>
              <w:t xml:space="preserve"> </w:t>
            </w:r>
          </w:p>
        </w:tc>
        <w:tc>
          <w:tcPr>
            <w:tcW w:w="5403" w:type="dxa"/>
          </w:tcPr>
          <w:p w:rsidR="00D23E76" w:rsidRPr="00635F9C" w:rsidRDefault="00780284" w:rsidP="008C607F">
            <w:pPr>
              <w:pStyle w:val="ListParagraph"/>
              <w:ind w:left="0"/>
            </w:pPr>
            <w:r>
              <w:t>It speci</w:t>
            </w:r>
            <w:r w:rsidR="008C607F">
              <w:t>fi</w:t>
            </w:r>
            <w:r>
              <w:t xml:space="preserve">es the name of the Remote </w:t>
            </w:r>
            <w:r w:rsidR="008C607F">
              <w:t>machine</w:t>
            </w:r>
            <w:r>
              <w:t xml:space="preserve"> to establish a connection.</w:t>
            </w:r>
          </w:p>
        </w:tc>
        <w:tc>
          <w:tcPr>
            <w:tcW w:w="1259" w:type="dxa"/>
          </w:tcPr>
          <w:p w:rsidR="00D23E76" w:rsidRPr="00635F9C" w:rsidRDefault="00D23E76" w:rsidP="00274AAD">
            <w:pPr>
              <w:pStyle w:val="ListParagraph"/>
              <w:ind w:left="0"/>
            </w:pPr>
            <w:r>
              <w:t>Mandatory</w:t>
            </w:r>
          </w:p>
        </w:tc>
      </w:tr>
      <w:tr w:rsidR="000F22A3" w:rsidTr="008C607F">
        <w:tc>
          <w:tcPr>
            <w:tcW w:w="1798" w:type="dxa"/>
            <w:vAlign w:val="center"/>
          </w:tcPr>
          <w:p w:rsidR="00D23E76" w:rsidRPr="00107129" w:rsidRDefault="00807E37" w:rsidP="008C607F">
            <w:pPr>
              <w:pStyle w:val="ListParagraph"/>
              <w:ind w:left="0"/>
              <w:jc w:val="left"/>
              <w:rPr>
                <w:b/>
              </w:rPr>
            </w:pPr>
            <w:r>
              <w:rPr>
                <w:b/>
              </w:rPr>
              <w:t>Username</w:t>
            </w:r>
          </w:p>
        </w:tc>
        <w:tc>
          <w:tcPr>
            <w:tcW w:w="5403" w:type="dxa"/>
          </w:tcPr>
          <w:p w:rsidR="00D23E76" w:rsidRPr="00635F9C" w:rsidRDefault="000F22A3" w:rsidP="008C607F">
            <w:pPr>
              <w:pStyle w:val="ListParagraph"/>
              <w:ind w:left="0"/>
            </w:pPr>
            <w:r>
              <w:t xml:space="preserve">It </w:t>
            </w:r>
            <w:r w:rsidR="008C607F">
              <w:t>specifies the username to authenticate and establish a connection to the Remote Machine.</w:t>
            </w:r>
          </w:p>
        </w:tc>
        <w:tc>
          <w:tcPr>
            <w:tcW w:w="1259" w:type="dxa"/>
          </w:tcPr>
          <w:p w:rsidR="00D23E76" w:rsidRPr="00635F9C" w:rsidRDefault="00D23E76" w:rsidP="00274AAD">
            <w:pPr>
              <w:pStyle w:val="ListParagraph"/>
              <w:ind w:left="0"/>
            </w:pPr>
            <w:r>
              <w:t>Mandatory</w:t>
            </w:r>
          </w:p>
        </w:tc>
      </w:tr>
      <w:tr w:rsidR="000F22A3" w:rsidTr="008C607F">
        <w:tc>
          <w:tcPr>
            <w:tcW w:w="1798" w:type="dxa"/>
            <w:vAlign w:val="center"/>
          </w:tcPr>
          <w:p w:rsidR="00D23E76" w:rsidRPr="00107129" w:rsidRDefault="00807E37" w:rsidP="008C607F">
            <w:pPr>
              <w:pStyle w:val="ListParagraph"/>
              <w:ind w:left="0"/>
              <w:jc w:val="left"/>
              <w:rPr>
                <w:b/>
              </w:rPr>
            </w:pPr>
            <w:r>
              <w:rPr>
                <w:b/>
              </w:rPr>
              <w:t>Password</w:t>
            </w:r>
            <w:r w:rsidR="00D23E76" w:rsidRPr="00107129">
              <w:rPr>
                <w:b/>
              </w:rPr>
              <w:t xml:space="preserve"> </w:t>
            </w:r>
          </w:p>
        </w:tc>
        <w:tc>
          <w:tcPr>
            <w:tcW w:w="5403" w:type="dxa"/>
          </w:tcPr>
          <w:p w:rsidR="00D23E76" w:rsidRDefault="008C607F" w:rsidP="008C607F">
            <w:pPr>
              <w:pStyle w:val="ListParagraph"/>
              <w:ind w:left="0"/>
            </w:pPr>
            <w:r>
              <w:t>It specifies the password to authenticate and establish a connection to the Remote Machine.</w:t>
            </w:r>
          </w:p>
        </w:tc>
        <w:tc>
          <w:tcPr>
            <w:tcW w:w="1259" w:type="dxa"/>
          </w:tcPr>
          <w:p w:rsidR="00D23E76" w:rsidRDefault="00D23E76" w:rsidP="00274AAD">
            <w:pPr>
              <w:pStyle w:val="ListParagraph"/>
              <w:ind w:left="0"/>
            </w:pPr>
          </w:p>
        </w:tc>
      </w:tr>
      <w:tr w:rsidR="000F22A3" w:rsidTr="008C607F">
        <w:tc>
          <w:tcPr>
            <w:tcW w:w="1798" w:type="dxa"/>
            <w:vAlign w:val="center"/>
          </w:tcPr>
          <w:p w:rsidR="00D23E76" w:rsidRDefault="00807E37" w:rsidP="008C607F">
            <w:pPr>
              <w:pStyle w:val="ListParagraph"/>
              <w:ind w:left="0"/>
              <w:jc w:val="left"/>
              <w:rPr>
                <w:b/>
              </w:rPr>
            </w:pPr>
            <w:r>
              <w:rPr>
                <w:b/>
              </w:rPr>
              <w:t>Domain</w:t>
            </w:r>
          </w:p>
        </w:tc>
        <w:tc>
          <w:tcPr>
            <w:tcW w:w="5403" w:type="dxa"/>
          </w:tcPr>
          <w:p w:rsidR="000F22A3" w:rsidRDefault="000F22A3" w:rsidP="008C607F">
            <w:pPr>
              <w:pStyle w:val="ListParagraph"/>
              <w:ind w:left="0"/>
            </w:pPr>
            <w:r>
              <w:t xml:space="preserve">It </w:t>
            </w:r>
            <w:r w:rsidR="008C607F">
              <w:t>specifies the name of the domain of which the remote machine is in.</w:t>
            </w:r>
          </w:p>
        </w:tc>
        <w:tc>
          <w:tcPr>
            <w:tcW w:w="1259" w:type="dxa"/>
          </w:tcPr>
          <w:p w:rsidR="00D23E76" w:rsidRDefault="00D23E76" w:rsidP="00274AAD">
            <w:pPr>
              <w:pStyle w:val="ListParagraph"/>
              <w:ind w:left="0"/>
            </w:pPr>
          </w:p>
        </w:tc>
      </w:tr>
      <w:tr w:rsidR="000F22A3" w:rsidTr="008C607F">
        <w:tc>
          <w:tcPr>
            <w:tcW w:w="1798" w:type="dxa"/>
            <w:vAlign w:val="center"/>
          </w:tcPr>
          <w:p w:rsidR="00D23E76" w:rsidRDefault="00807E37" w:rsidP="008C607F">
            <w:pPr>
              <w:pStyle w:val="ListParagraph"/>
              <w:ind w:left="0"/>
              <w:jc w:val="left"/>
              <w:rPr>
                <w:b/>
              </w:rPr>
            </w:pPr>
            <w:r>
              <w:rPr>
                <w:b/>
              </w:rPr>
              <w:t>Program</w:t>
            </w:r>
          </w:p>
        </w:tc>
        <w:tc>
          <w:tcPr>
            <w:tcW w:w="5403" w:type="dxa"/>
          </w:tcPr>
          <w:p w:rsidR="000F22A3" w:rsidRDefault="000F22A3" w:rsidP="008C607F">
            <w:pPr>
              <w:pStyle w:val="ListParagraph"/>
              <w:ind w:left="0"/>
            </w:pPr>
            <w:r>
              <w:t xml:space="preserve">It </w:t>
            </w:r>
            <w:r w:rsidR="008C607F">
              <w:t>specifies the executable name of the program to open on connecting to the remote machine.</w:t>
            </w:r>
          </w:p>
        </w:tc>
        <w:tc>
          <w:tcPr>
            <w:tcW w:w="1259" w:type="dxa"/>
          </w:tcPr>
          <w:p w:rsidR="00D23E76" w:rsidRDefault="003E1781" w:rsidP="00274AAD">
            <w:pPr>
              <w:pStyle w:val="ListParagraph"/>
              <w:ind w:left="0"/>
            </w:pPr>
            <w:r>
              <w:t>Mandatory</w:t>
            </w:r>
          </w:p>
          <w:p w:rsidR="007A2AB3" w:rsidRDefault="007A2AB3" w:rsidP="00274AAD">
            <w:pPr>
              <w:pStyle w:val="ListParagraph"/>
              <w:ind w:left="0"/>
            </w:pPr>
          </w:p>
        </w:tc>
      </w:tr>
      <w:tr w:rsidR="007A2AB3" w:rsidTr="008C607F">
        <w:tc>
          <w:tcPr>
            <w:tcW w:w="1798" w:type="dxa"/>
            <w:vAlign w:val="center"/>
          </w:tcPr>
          <w:p w:rsidR="007A2AB3" w:rsidRDefault="00807E37" w:rsidP="008C607F">
            <w:pPr>
              <w:pStyle w:val="ListParagraph"/>
              <w:ind w:left="0"/>
              <w:jc w:val="left"/>
              <w:rPr>
                <w:b/>
              </w:rPr>
            </w:pPr>
            <w:r>
              <w:rPr>
                <w:b/>
              </w:rPr>
              <w:t>Display Width</w:t>
            </w:r>
          </w:p>
        </w:tc>
        <w:tc>
          <w:tcPr>
            <w:tcW w:w="5403" w:type="dxa"/>
          </w:tcPr>
          <w:p w:rsidR="007A2AB3" w:rsidRDefault="008C607F" w:rsidP="007A2AB3">
            <w:pPr>
              <w:pStyle w:val="ListParagraph"/>
              <w:ind w:left="0"/>
            </w:pPr>
            <w:r>
              <w:t>It specifies the relative width of the session viewer of the Remote Desktop connection.</w:t>
            </w:r>
          </w:p>
        </w:tc>
        <w:tc>
          <w:tcPr>
            <w:tcW w:w="1259" w:type="dxa"/>
          </w:tcPr>
          <w:p w:rsidR="007A2AB3" w:rsidRDefault="00AE0F8C" w:rsidP="00274AAD">
            <w:pPr>
              <w:pStyle w:val="ListParagraph"/>
              <w:ind w:left="0"/>
            </w:pPr>
            <w:r>
              <w:t>Mandatory</w:t>
            </w:r>
          </w:p>
        </w:tc>
      </w:tr>
      <w:tr w:rsidR="0018567B" w:rsidTr="008C607F">
        <w:tc>
          <w:tcPr>
            <w:tcW w:w="1798" w:type="dxa"/>
            <w:vAlign w:val="center"/>
          </w:tcPr>
          <w:p w:rsidR="0018567B" w:rsidRDefault="00807E37" w:rsidP="008C607F">
            <w:pPr>
              <w:pStyle w:val="ListParagraph"/>
              <w:ind w:left="0"/>
              <w:jc w:val="left"/>
              <w:rPr>
                <w:b/>
              </w:rPr>
            </w:pPr>
            <w:r>
              <w:rPr>
                <w:b/>
              </w:rPr>
              <w:t>Display Height</w:t>
            </w:r>
          </w:p>
        </w:tc>
        <w:tc>
          <w:tcPr>
            <w:tcW w:w="5403" w:type="dxa"/>
          </w:tcPr>
          <w:p w:rsidR="0018567B" w:rsidRDefault="008C607F" w:rsidP="008C607F">
            <w:pPr>
              <w:pStyle w:val="ListParagraph"/>
              <w:ind w:left="0"/>
            </w:pPr>
            <w:r>
              <w:t>It specifies the relative height of the session viewer of the Remote Desktop connection.</w:t>
            </w:r>
          </w:p>
        </w:tc>
        <w:tc>
          <w:tcPr>
            <w:tcW w:w="1259" w:type="dxa"/>
          </w:tcPr>
          <w:p w:rsidR="0018567B" w:rsidRDefault="0018567B" w:rsidP="00274AAD">
            <w:pPr>
              <w:pStyle w:val="ListParagraph"/>
              <w:ind w:left="0"/>
            </w:pPr>
            <w:r>
              <w:t>Mandatory</w:t>
            </w:r>
          </w:p>
        </w:tc>
      </w:tr>
      <w:tr w:rsidR="008C607F" w:rsidTr="008C607F">
        <w:tc>
          <w:tcPr>
            <w:tcW w:w="1798" w:type="dxa"/>
            <w:vAlign w:val="center"/>
          </w:tcPr>
          <w:p w:rsidR="008C607F" w:rsidRDefault="008C607F" w:rsidP="008C607F">
            <w:pPr>
              <w:pStyle w:val="ListParagraph"/>
              <w:ind w:left="0"/>
              <w:jc w:val="left"/>
              <w:rPr>
                <w:b/>
              </w:rPr>
            </w:pPr>
            <w:r>
              <w:rPr>
                <w:b/>
              </w:rPr>
              <w:t>Desktop Width</w:t>
            </w:r>
          </w:p>
        </w:tc>
        <w:tc>
          <w:tcPr>
            <w:tcW w:w="5403" w:type="dxa"/>
          </w:tcPr>
          <w:p w:rsidR="008C607F" w:rsidRDefault="008C607F" w:rsidP="00BA57B7">
            <w:pPr>
              <w:pStyle w:val="ListParagraph"/>
              <w:ind w:left="0"/>
            </w:pPr>
            <w:r>
              <w:t>It specifies the width of the Remote Desktop.</w:t>
            </w:r>
          </w:p>
        </w:tc>
        <w:tc>
          <w:tcPr>
            <w:tcW w:w="1259" w:type="dxa"/>
          </w:tcPr>
          <w:p w:rsidR="008C607F" w:rsidRDefault="008C607F" w:rsidP="00274AAD">
            <w:pPr>
              <w:pStyle w:val="ListParagraph"/>
              <w:ind w:left="0"/>
            </w:pPr>
            <w:r>
              <w:t>Mandatory</w:t>
            </w:r>
          </w:p>
        </w:tc>
      </w:tr>
      <w:tr w:rsidR="008C607F" w:rsidTr="008C607F">
        <w:tc>
          <w:tcPr>
            <w:tcW w:w="1798" w:type="dxa"/>
            <w:vAlign w:val="center"/>
          </w:tcPr>
          <w:p w:rsidR="008C607F" w:rsidRDefault="008C607F" w:rsidP="008C607F">
            <w:pPr>
              <w:pStyle w:val="ListParagraph"/>
              <w:ind w:left="0"/>
              <w:jc w:val="left"/>
              <w:rPr>
                <w:b/>
              </w:rPr>
            </w:pPr>
            <w:r>
              <w:rPr>
                <w:b/>
              </w:rPr>
              <w:t>Desktop Height</w:t>
            </w:r>
          </w:p>
        </w:tc>
        <w:tc>
          <w:tcPr>
            <w:tcW w:w="5403" w:type="dxa"/>
          </w:tcPr>
          <w:p w:rsidR="008C607F" w:rsidRDefault="008C607F" w:rsidP="008C607F">
            <w:pPr>
              <w:pStyle w:val="ListParagraph"/>
              <w:ind w:left="0"/>
            </w:pPr>
            <w:r>
              <w:t xml:space="preserve">It specifies the </w:t>
            </w:r>
            <w:r>
              <w:t>height</w:t>
            </w:r>
            <w:r>
              <w:t xml:space="preserve"> of the Remote Desktop.</w:t>
            </w:r>
          </w:p>
        </w:tc>
        <w:tc>
          <w:tcPr>
            <w:tcW w:w="1259" w:type="dxa"/>
          </w:tcPr>
          <w:p w:rsidR="008C607F" w:rsidRDefault="008C607F" w:rsidP="00274AAD">
            <w:pPr>
              <w:pStyle w:val="ListParagraph"/>
              <w:ind w:left="0"/>
            </w:pPr>
          </w:p>
        </w:tc>
      </w:tr>
      <w:tr w:rsidR="008C607F" w:rsidTr="008C607F">
        <w:tc>
          <w:tcPr>
            <w:tcW w:w="1798" w:type="dxa"/>
            <w:vAlign w:val="center"/>
          </w:tcPr>
          <w:p w:rsidR="008C607F" w:rsidRDefault="008C607F" w:rsidP="008C607F">
            <w:pPr>
              <w:pStyle w:val="ListParagraph"/>
              <w:ind w:left="0"/>
              <w:jc w:val="left"/>
              <w:rPr>
                <w:b/>
              </w:rPr>
            </w:pPr>
            <w:r>
              <w:rPr>
                <w:b/>
              </w:rPr>
              <w:t>Full Screen</w:t>
            </w:r>
          </w:p>
        </w:tc>
        <w:tc>
          <w:tcPr>
            <w:tcW w:w="5403" w:type="dxa"/>
          </w:tcPr>
          <w:p w:rsidR="008C607F" w:rsidRDefault="008C607F" w:rsidP="0018567B">
            <w:pPr>
              <w:pStyle w:val="ListParagraph"/>
              <w:ind w:left="0"/>
            </w:pPr>
            <w:r>
              <w:t>It specifies whether the Remote Desktop connection is to be in full screen on not.</w:t>
            </w:r>
          </w:p>
        </w:tc>
        <w:tc>
          <w:tcPr>
            <w:tcW w:w="1259" w:type="dxa"/>
          </w:tcPr>
          <w:p w:rsidR="008C607F" w:rsidRDefault="008C607F" w:rsidP="00274AAD">
            <w:pPr>
              <w:pStyle w:val="ListParagraph"/>
              <w:ind w:left="0"/>
            </w:pPr>
          </w:p>
        </w:tc>
      </w:tr>
      <w:tr w:rsidR="008C607F" w:rsidTr="008C607F">
        <w:tc>
          <w:tcPr>
            <w:tcW w:w="1798" w:type="dxa"/>
            <w:vAlign w:val="center"/>
          </w:tcPr>
          <w:p w:rsidR="008C607F" w:rsidRDefault="008C607F" w:rsidP="008C607F">
            <w:pPr>
              <w:pStyle w:val="ListParagraph"/>
              <w:ind w:left="0"/>
              <w:jc w:val="left"/>
              <w:rPr>
                <w:b/>
              </w:rPr>
            </w:pPr>
            <w:r>
              <w:rPr>
                <w:b/>
              </w:rPr>
              <w:t>Redirect Drives</w:t>
            </w:r>
          </w:p>
        </w:tc>
        <w:tc>
          <w:tcPr>
            <w:tcW w:w="5403" w:type="dxa"/>
          </w:tcPr>
          <w:p w:rsidR="008C607F" w:rsidRDefault="00C078E3" w:rsidP="00C078E3">
            <w:pPr>
              <w:pStyle w:val="ListParagraph"/>
              <w:ind w:left="0"/>
            </w:pPr>
            <w:r>
              <w:t>It specifies whether the client drives are mapped to the Remote Desktop Session.</w:t>
            </w:r>
          </w:p>
        </w:tc>
        <w:tc>
          <w:tcPr>
            <w:tcW w:w="1259" w:type="dxa"/>
          </w:tcPr>
          <w:p w:rsidR="008C607F" w:rsidRDefault="008C607F" w:rsidP="00274AAD">
            <w:pPr>
              <w:pStyle w:val="ListParagraph"/>
              <w:ind w:left="0"/>
            </w:pPr>
          </w:p>
        </w:tc>
      </w:tr>
      <w:tr w:rsidR="008C607F" w:rsidTr="008C607F">
        <w:tc>
          <w:tcPr>
            <w:tcW w:w="1798" w:type="dxa"/>
            <w:vAlign w:val="center"/>
          </w:tcPr>
          <w:p w:rsidR="008C607F" w:rsidRDefault="008C607F" w:rsidP="008C607F">
            <w:pPr>
              <w:pStyle w:val="ListParagraph"/>
              <w:ind w:left="0"/>
              <w:jc w:val="left"/>
              <w:rPr>
                <w:b/>
              </w:rPr>
            </w:pPr>
            <w:r>
              <w:rPr>
                <w:b/>
              </w:rPr>
              <w:t>Redirect Printers</w:t>
            </w:r>
          </w:p>
        </w:tc>
        <w:tc>
          <w:tcPr>
            <w:tcW w:w="5403" w:type="dxa"/>
          </w:tcPr>
          <w:p w:rsidR="008C607F" w:rsidRDefault="00C078E3" w:rsidP="00C078E3">
            <w:pPr>
              <w:pStyle w:val="ListParagraph"/>
              <w:ind w:left="0"/>
            </w:pPr>
            <w:r>
              <w:t>It specifies whether the client printers are mapped to the Remote Desktop Session.</w:t>
            </w:r>
          </w:p>
        </w:tc>
        <w:tc>
          <w:tcPr>
            <w:tcW w:w="1259" w:type="dxa"/>
          </w:tcPr>
          <w:p w:rsidR="008C607F" w:rsidRDefault="008C607F" w:rsidP="00274AAD">
            <w:pPr>
              <w:pStyle w:val="ListParagraph"/>
              <w:ind w:left="0"/>
            </w:pPr>
          </w:p>
        </w:tc>
      </w:tr>
    </w:tbl>
    <w:p w:rsidR="00274AAD" w:rsidRDefault="00274AAD" w:rsidP="00274AAD">
      <w:pPr>
        <w:pStyle w:val="ListParagraph"/>
        <w:rPr>
          <w:b/>
        </w:rPr>
      </w:pPr>
    </w:p>
    <w:p w:rsidR="00274AAD" w:rsidRDefault="00274AAD" w:rsidP="00274AAD">
      <w:pPr>
        <w:pStyle w:val="ListParagraph"/>
      </w:pPr>
    </w:p>
    <w:p w:rsidR="00274AAD" w:rsidRDefault="00274AAD" w:rsidP="00274AAD">
      <w:pPr>
        <w:pStyle w:val="ListParagraph"/>
        <w:numPr>
          <w:ilvl w:val="0"/>
          <w:numId w:val="2"/>
        </w:numPr>
      </w:pPr>
      <w:r>
        <w:t xml:space="preserve">Click </w:t>
      </w:r>
      <w:r w:rsidRPr="00274AAD">
        <w:rPr>
          <w:b/>
        </w:rPr>
        <w:t>OK</w:t>
      </w:r>
      <w:r w:rsidR="008712DE">
        <w:rPr>
          <w:b/>
        </w:rPr>
        <w:t xml:space="preserve"> </w:t>
      </w:r>
      <w:r w:rsidR="008712DE">
        <w:t>at the bottom of the Tool Part</w:t>
      </w:r>
      <w:r>
        <w:rPr>
          <w:b/>
        </w:rPr>
        <w:t xml:space="preserve">. </w:t>
      </w:r>
      <w:r>
        <w:t xml:space="preserve">It saves the </w:t>
      </w:r>
      <w:r w:rsidR="003739BB">
        <w:t>Remote Access</w:t>
      </w:r>
      <w:r>
        <w:t xml:space="preserve"> setting</w:t>
      </w:r>
      <w:r w:rsidR="00635F9C">
        <w:t xml:space="preserve"> given here</w:t>
      </w:r>
      <w:r>
        <w:t>.</w:t>
      </w:r>
    </w:p>
    <w:p w:rsidR="0082019E" w:rsidRDefault="0082019E" w:rsidP="0082019E">
      <w:pPr>
        <w:pStyle w:val="ListParagraph"/>
      </w:pPr>
    </w:p>
    <w:p w:rsidR="00274AAD" w:rsidRDefault="00274AAD" w:rsidP="00883C3C">
      <w:pPr>
        <w:pStyle w:val="ListParagraph"/>
        <w:numPr>
          <w:ilvl w:val="0"/>
          <w:numId w:val="2"/>
        </w:numPr>
      </w:pPr>
      <w:r>
        <w:t xml:space="preserve">You may need to refresh your browser page to see your modifications where </w:t>
      </w:r>
      <w:r w:rsidR="0082019E">
        <w:t>you</w:t>
      </w:r>
      <w:r>
        <w:t xml:space="preserve"> in</w:t>
      </w:r>
      <w:r w:rsidR="008712DE">
        <w:t xml:space="preserve">cluded the </w:t>
      </w:r>
      <w:r w:rsidR="003739BB">
        <w:t>Remote Access</w:t>
      </w:r>
      <w:r w:rsidR="008712DE">
        <w:t xml:space="preserve"> Web part.</w:t>
      </w:r>
    </w:p>
    <w:p w:rsidR="00AE0F8C" w:rsidRDefault="00AE0F8C" w:rsidP="00AE0F8C">
      <w:pPr>
        <w:pStyle w:val="Heading1"/>
      </w:pPr>
      <w:r>
        <w:t>How to Uninstall?</w:t>
      </w:r>
    </w:p>
    <w:p w:rsidR="00AE0F8C" w:rsidRDefault="00AE0F8C" w:rsidP="00AE0F8C"/>
    <w:p w:rsidR="00AE0F8C" w:rsidRDefault="00AE0F8C" w:rsidP="00AE0F8C">
      <w:r>
        <w:t xml:space="preserve">Please follow steps below to uninstall the </w:t>
      </w:r>
      <w:r w:rsidR="00133E0F">
        <w:t>Remote Access</w:t>
      </w:r>
      <w:r>
        <w:t xml:space="preserve"> web part.</w:t>
      </w:r>
    </w:p>
    <w:p w:rsidR="00AE0F8C" w:rsidRPr="00D90682" w:rsidRDefault="00AE0F8C" w:rsidP="00AE0F8C">
      <w:r w:rsidRPr="00DA164C">
        <w:rPr>
          <w:b/>
        </w:rPr>
        <w:t>Step</w:t>
      </w:r>
      <w:r>
        <w:rPr>
          <w:b/>
        </w:rPr>
        <w:t xml:space="preserve">: </w:t>
      </w:r>
      <w:r w:rsidRPr="00DA164C">
        <w:rPr>
          <w:b/>
        </w:rPr>
        <w:t>1</w:t>
      </w:r>
      <w:r>
        <w:rPr>
          <w:b/>
        </w:rPr>
        <w:tab/>
      </w:r>
      <w:r w:rsidRPr="00D90682">
        <w:t xml:space="preserve">Open SharePoint 2010 Management Shell </w:t>
      </w:r>
    </w:p>
    <w:p w:rsidR="00AE0F8C" w:rsidRDefault="00AE0F8C" w:rsidP="00AE0F8C">
      <w:pPr>
        <w:jc w:val="left"/>
      </w:pPr>
      <w:r w:rsidRPr="00301B6B">
        <w:rPr>
          <w:b/>
        </w:rPr>
        <w:t>Step:</w:t>
      </w:r>
      <w:r>
        <w:t xml:space="preserve"> </w:t>
      </w:r>
      <w:r>
        <w:rPr>
          <w:b/>
        </w:rPr>
        <w:t>2</w:t>
      </w:r>
      <w:r>
        <w:rPr>
          <w:b/>
        </w:rPr>
        <w:tab/>
      </w:r>
      <w:r>
        <w:t xml:space="preserve"> </w:t>
      </w:r>
      <w:r w:rsidRPr="00D90682">
        <w:t>Type</w:t>
      </w:r>
      <w:r>
        <w:t xml:space="preserve"> the following:</w:t>
      </w:r>
    </w:p>
    <w:p w:rsidR="00AE0F8C" w:rsidRPr="00DA164C" w:rsidRDefault="00AE0F8C" w:rsidP="00AE0F8C">
      <w:pPr>
        <w:jc w:val="left"/>
        <w:rPr>
          <w:i/>
          <w:color w:val="04617B" w:themeColor="text2"/>
        </w:rPr>
      </w:pPr>
      <w:r>
        <w:lastRenderedPageBreak/>
        <w:tab/>
      </w:r>
      <w:r w:rsidRPr="00DA164C">
        <w:rPr>
          <w:i/>
          <w:color w:val="04617B" w:themeColor="text2"/>
        </w:rPr>
        <w:t>Uninstall-</w:t>
      </w:r>
      <w:proofErr w:type="spellStart"/>
      <w:r w:rsidRPr="00DA164C">
        <w:rPr>
          <w:i/>
          <w:color w:val="04617B" w:themeColor="text2"/>
        </w:rPr>
        <w:t>SPSolution</w:t>
      </w:r>
      <w:proofErr w:type="spellEnd"/>
      <w:r w:rsidRPr="00DA164C">
        <w:rPr>
          <w:i/>
          <w:color w:val="04617B" w:themeColor="text2"/>
        </w:rPr>
        <w:t xml:space="preserve"> -Identity </w:t>
      </w:r>
      <w:proofErr w:type="spellStart"/>
      <w:r w:rsidR="003739BB">
        <w:rPr>
          <w:rStyle w:val="SubtleEmphasis"/>
          <w:color w:val="0B5294" w:themeColor="accent1" w:themeShade="BF"/>
        </w:rPr>
        <w:t>Efficience.WebParts.RemoteAccess</w:t>
      </w:r>
      <w:r w:rsidRPr="00DA164C">
        <w:rPr>
          <w:i/>
          <w:color w:val="04617B" w:themeColor="text2"/>
        </w:rPr>
        <w:t>.wsp</w:t>
      </w:r>
      <w:proofErr w:type="spellEnd"/>
      <w:r w:rsidRPr="00DA164C">
        <w:rPr>
          <w:i/>
          <w:color w:val="04617B" w:themeColor="text2"/>
        </w:rPr>
        <w:t xml:space="preserve"> -</w:t>
      </w:r>
      <w:proofErr w:type="spellStart"/>
      <w:r w:rsidRPr="00DA164C">
        <w:rPr>
          <w:i/>
          <w:color w:val="04617B" w:themeColor="text2"/>
        </w:rPr>
        <w:t>webapplication</w:t>
      </w:r>
      <w:proofErr w:type="spellEnd"/>
      <w:r w:rsidRPr="00DA164C">
        <w:rPr>
          <w:i/>
          <w:color w:val="04617B" w:themeColor="text2"/>
        </w:rPr>
        <w:t xml:space="preserve"> </w:t>
      </w:r>
      <w:proofErr w:type="gramStart"/>
      <w:r w:rsidRPr="00DA164C">
        <w:rPr>
          <w:i/>
          <w:color w:val="04617B" w:themeColor="text2"/>
        </w:rPr>
        <w:t>http:</w:t>
      </w:r>
      <w:proofErr w:type="gramEnd"/>
      <w:r w:rsidRPr="00DA164C">
        <w:rPr>
          <w:i/>
          <w:color w:val="04617B" w:themeColor="text2"/>
        </w:rPr>
        <w:t>//&lt;sharepointServer&gt;</w:t>
      </w:r>
    </w:p>
    <w:p w:rsidR="00AE0F8C" w:rsidRDefault="00AE0F8C" w:rsidP="00AE0F8C">
      <w:pPr>
        <w:ind w:firstLine="720"/>
        <w:jc w:val="left"/>
      </w:pPr>
      <w:r w:rsidRPr="00D90682">
        <w:t>&lt;sharepointServer&gt; is the URL to your SharePoint server</w:t>
      </w:r>
    </w:p>
    <w:p w:rsidR="00AE0F8C" w:rsidRDefault="00AE0F8C" w:rsidP="00AE0F8C">
      <w:pPr>
        <w:jc w:val="left"/>
      </w:pPr>
      <w:r w:rsidRPr="00DA164C">
        <w:rPr>
          <w:b/>
        </w:rPr>
        <w:t>Step: 3</w:t>
      </w:r>
      <w:r>
        <w:t xml:space="preserve"> </w:t>
      </w:r>
      <w:r>
        <w:tab/>
        <w:t>Wait 2 minutes for SharePoint to clear the web part settings and type:</w:t>
      </w:r>
    </w:p>
    <w:p w:rsidR="00AE0F8C" w:rsidRDefault="00AE0F8C" w:rsidP="0018567B">
      <w:pPr>
        <w:ind w:firstLine="720"/>
        <w:jc w:val="left"/>
      </w:pPr>
      <w:r w:rsidRPr="00DA164C">
        <w:rPr>
          <w:i/>
          <w:color w:val="04617B" w:themeColor="text2"/>
        </w:rPr>
        <w:t>Remove-</w:t>
      </w:r>
      <w:proofErr w:type="spellStart"/>
      <w:r w:rsidRPr="00DA164C">
        <w:rPr>
          <w:i/>
          <w:color w:val="04617B" w:themeColor="text2"/>
        </w:rPr>
        <w:t>SPSolution</w:t>
      </w:r>
      <w:proofErr w:type="spellEnd"/>
      <w:r w:rsidRPr="00DA164C">
        <w:rPr>
          <w:i/>
          <w:color w:val="04617B" w:themeColor="text2"/>
        </w:rPr>
        <w:t xml:space="preserve"> -Identity </w:t>
      </w:r>
      <w:proofErr w:type="spellStart"/>
      <w:r w:rsidR="003739BB">
        <w:rPr>
          <w:rStyle w:val="SubtleEmphasis"/>
          <w:color w:val="0B5294" w:themeColor="accent1" w:themeShade="BF"/>
        </w:rPr>
        <w:t>Efficience.WebParts.RemoteAccess</w:t>
      </w:r>
      <w:r w:rsidRPr="00DA164C">
        <w:rPr>
          <w:i/>
          <w:color w:val="04617B" w:themeColor="text2"/>
        </w:rPr>
        <w:t>.wsp</w:t>
      </w:r>
      <w:proofErr w:type="spellEnd"/>
    </w:p>
    <w:sectPr w:rsidR="00AE0F8C" w:rsidSect="00A65494">
      <w:headerReference w:type="default" r:id="rId23"/>
      <w:footerReference w:type="default" r:id="rId24"/>
      <w:pgSz w:w="11906" w:h="16838" w:code="9"/>
      <w:pgMar w:top="450" w:right="1440" w:bottom="1440" w:left="1440" w:header="90"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5C70" w:rsidRDefault="00055C70" w:rsidP="00A65494">
      <w:pPr>
        <w:spacing w:after="0" w:line="240" w:lineRule="auto"/>
      </w:pPr>
      <w:r>
        <w:separator/>
      </w:r>
    </w:p>
  </w:endnote>
  <w:endnote w:type="continuationSeparator" w:id="0">
    <w:p w:rsidR="00055C70" w:rsidRDefault="00055C70" w:rsidP="00A654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48"/>
        <w:szCs w:val="44"/>
      </w:rPr>
      <w:id w:val="14478487"/>
      <w:docPartObj>
        <w:docPartGallery w:val="Page Numbers (Margins)"/>
        <w:docPartUnique/>
      </w:docPartObj>
    </w:sdtPr>
    <w:sdtEndPr>
      <w:rPr>
        <w:sz w:val="24"/>
      </w:rPr>
    </w:sdtEndPr>
    <w:sdtContent>
      <w:sdt>
        <w:sdtPr>
          <w:rPr>
            <w:rFonts w:asciiTheme="majorHAnsi" w:eastAsiaTheme="majorEastAsia" w:hAnsiTheme="majorHAnsi" w:cstheme="majorBidi"/>
            <w:sz w:val="24"/>
            <w:szCs w:val="44"/>
          </w:rPr>
          <w:id w:val="107640144"/>
          <w:docPartObj>
            <w:docPartGallery w:val="Page Numbers (Margins)"/>
            <w:docPartUnique/>
          </w:docPartObj>
        </w:sdtPr>
        <w:sdtContent>
          <w:p w:rsidR="00780284" w:rsidRPr="00A65494" w:rsidRDefault="00780284" w:rsidP="00A65494">
            <w:pPr>
              <w:jc w:val="center"/>
              <w:rPr>
                <w:rFonts w:asciiTheme="majorHAnsi" w:eastAsiaTheme="majorEastAsia" w:hAnsiTheme="majorHAnsi" w:cstheme="majorBidi"/>
                <w:sz w:val="24"/>
                <w:szCs w:val="44"/>
              </w:rPr>
            </w:pPr>
            <w:r w:rsidRPr="00A65494">
              <w:rPr>
                <w:rFonts w:asciiTheme="majorHAnsi" w:eastAsiaTheme="majorEastAsia" w:hAnsiTheme="majorHAnsi" w:cstheme="majorBidi"/>
                <w:sz w:val="24"/>
                <w:szCs w:val="44"/>
              </w:rPr>
              <w:fldChar w:fldCharType="begin"/>
            </w:r>
            <w:r w:rsidRPr="00A65494">
              <w:rPr>
                <w:rFonts w:asciiTheme="majorHAnsi" w:eastAsiaTheme="majorEastAsia" w:hAnsiTheme="majorHAnsi" w:cstheme="majorBidi"/>
                <w:sz w:val="24"/>
                <w:szCs w:val="44"/>
              </w:rPr>
              <w:instrText xml:space="preserve"> PAGE   \* MERGEFORMAT </w:instrText>
            </w:r>
            <w:r w:rsidRPr="00A65494">
              <w:rPr>
                <w:rFonts w:asciiTheme="majorHAnsi" w:eastAsiaTheme="majorEastAsia" w:hAnsiTheme="majorHAnsi" w:cstheme="majorBidi"/>
                <w:sz w:val="24"/>
                <w:szCs w:val="44"/>
              </w:rPr>
              <w:fldChar w:fldCharType="separate"/>
            </w:r>
            <w:r w:rsidR="00133E0F">
              <w:rPr>
                <w:rFonts w:asciiTheme="majorHAnsi" w:eastAsiaTheme="majorEastAsia" w:hAnsiTheme="majorHAnsi" w:cstheme="majorBidi"/>
                <w:noProof/>
                <w:sz w:val="24"/>
                <w:szCs w:val="44"/>
              </w:rPr>
              <w:t>2</w:t>
            </w:r>
            <w:r w:rsidRPr="00A65494">
              <w:rPr>
                <w:rFonts w:asciiTheme="majorHAnsi" w:eastAsiaTheme="majorEastAsia" w:hAnsiTheme="majorHAnsi" w:cstheme="majorBidi"/>
                <w:noProof/>
                <w:sz w:val="24"/>
                <w:szCs w:val="44"/>
              </w:rPr>
              <w:fldChar w:fldCharType="end"/>
            </w:r>
          </w:p>
        </w:sdtContent>
      </w:sdt>
    </w:sdtContent>
  </w:sdt>
  <w:p w:rsidR="00780284" w:rsidRDefault="007802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5C70" w:rsidRDefault="00055C70" w:rsidP="00A65494">
      <w:pPr>
        <w:spacing w:after="0" w:line="240" w:lineRule="auto"/>
      </w:pPr>
      <w:r>
        <w:separator/>
      </w:r>
    </w:p>
  </w:footnote>
  <w:footnote w:type="continuationSeparator" w:id="0">
    <w:p w:rsidR="00055C70" w:rsidRDefault="00055C70" w:rsidP="00A654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91"/>
      <w:gridCol w:w="1437"/>
      <w:gridCol w:w="3914"/>
    </w:tblGrid>
    <w:tr w:rsidR="00780284" w:rsidTr="00A65494">
      <w:tc>
        <w:tcPr>
          <w:tcW w:w="3891" w:type="dxa"/>
        </w:tcPr>
        <w:p w:rsidR="00780284" w:rsidRDefault="00780284" w:rsidP="00A65494">
          <w:pPr>
            <w:pStyle w:val="Header"/>
          </w:pPr>
          <w:r>
            <w:rPr>
              <w:noProof/>
              <w:lang w:val="en-IN" w:eastAsia="en-IN" w:bidi="ar-SA"/>
            </w:rPr>
            <w:drawing>
              <wp:inline distT="0" distB="0" distL="0" distR="0">
                <wp:extent cx="2333625" cy="638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ff_logo.gif"/>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333625" cy="638175"/>
                        </a:xfrm>
                        <a:prstGeom prst="rect">
                          <a:avLst/>
                        </a:prstGeom>
                      </pic:spPr>
                    </pic:pic>
                  </a:graphicData>
                </a:graphic>
              </wp:inline>
            </w:drawing>
          </w:r>
        </w:p>
        <w:p w:rsidR="00780284" w:rsidRDefault="00780284" w:rsidP="00A65494">
          <w:pPr>
            <w:pStyle w:val="Header"/>
          </w:pPr>
          <w:r>
            <w:t xml:space="preserve">        </w:t>
          </w:r>
          <w:hyperlink r:id="rId2" w:history="1">
            <w:r w:rsidRPr="00A65494">
              <w:rPr>
                <w:rStyle w:val="Hyperlink"/>
              </w:rPr>
              <w:t>http://www.efficience.us</w:t>
            </w:r>
          </w:hyperlink>
        </w:p>
      </w:tc>
      <w:tc>
        <w:tcPr>
          <w:tcW w:w="1437" w:type="dxa"/>
        </w:tcPr>
        <w:p w:rsidR="00780284" w:rsidRDefault="00780284" w:rsidP="00A65494">
          <w:pPr>
            <w:pStyle w:val="Header"/>
          </w:pPr>
        </w:p>
      </w:tc>
      <w:tc>
        <w:tcPr>
          <w:tcW w:w="3914" w:type="dxa"/>
          <w:vAlign w:val="bottom"/>
        </w:tcPr>
        <w:p w:rsidR="00780284" w:rsidRDefault="00780284" w:rsidP="00A65494">
          <w:pPr>
            <w:pStyle w:val="Header"/>
            <w:jc w:val="center"/>
          </w:pPr>
          <w:r w:rsidRPr="00A65494">
            <w:rPr>
              <w:sz w:val="36"/>
            </w:rPr>
            <w:t>Microsoft® SharePoint ® Web Parts</w:t>
          </w:r>
        </w:p>
      </w:tc>
    </w:tr>
  </w:tbl>
  <w:p w:rsidR="00780284" w:rsidRPr="00A65494" w:rsidRDefault="00780284" w:rsidP="00A654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3250B"/>
    <w:multiLevelType w:val="hybridMultilevel"/>
    <w:tmpl w:val="C480D6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303B1092"/>
    <w:multiLevelType w:val="hybridMultilevel"/>
    <w:tmpl w:val="09DCB010"/>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49335BB9"/>
    <w:multiLevelType w:val="hybridMultilevel"/>
    <w:tmpl w:val="09DCB010"/>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5CAA3669"/>
    <w:multiLevelType w:val="hybridMultilevel"/>
    <w:tmpl w:val="7302A1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1266"/>
  </w:hdrShapeDefaults>
  <w:footnotePr>
    <w:footnote w:id="-1"/>
    <w:footnote w:id="0"/>
  </w:footnotePr>
  <w:endnotePr>
    <w:endnote w:id="-1"/>
    <w:endnote w:id="0"/>
  </w:endnotePr>
  <w:compat>
    <w:useFELayout/>
  </w:compat>
  <w:rsids>
    <w:rsidRoot w:val="006A653E"/>
    <w:rsid w:val="000322FE"/>
    <w:rsid w:val="00055C70"/>
    <w:rsid w:val="000B24ED"/>
    <w:rsid w:val="000E2F64"/>
    <w:rsid w:val="000E3C19"/>
    <w:rsid w:val="000E4F6B"/>
    <w:rsid w:val="000F22A3"/>
    <w:rsid w:val="000F6F9C"/>
    <w:rsid w:val="0010211E"/>
    <w:rsid w:val="00107129"/>
    <w:rsid w:val="00133E0F"/>
    <w:rsid w:val="00153788"/>
    <w:rsid w:val="00176D44"/>
    <w:rsid w:val="0018567B"/>
    <w:rsid w:val="001A146C"/>
    <w:rsid w:val="002233FE"/>
    <w:rsid w:val="00274AAD"/>
    <w:rsid w:val="00281183"/>
    <w:rsid w:val="002B301D"/>
    <w:rsid w:val="002E733D"/>
    <w:rsid w:val="00301B6B"/>
    <w:rsid w:val="00301B77"/>
    <w:rsid w:val="00310433"/>
    <w:rsid w:val="00331019"/>
    <w:rsid w:val="00343936"/>
    <w:rsid w:val="00355CB8"/>
    <w:rsid w:val="003739BB"/>
    <w:rsid w:val="00375860"/>
    <w:rsid w:val="0039719A"/>
    <w:rsid w:val="003A462F"/>
    <w:rsid w:val="003E1781"/>
    <w:rsid w:val="00411FC1"/>
    <w:rsid w:val="00437823"/>
    <w:rsid w:val="00481C59"/>
    <w:rsid w:val="00495AD4"/>
    <w:rsid w:val="0049720A"/>
    <w:rsid w:val="004A0F01"/>
    <w:rsid w:val="004C4B9F"/>
    <w:rsid w:val="004E0C29"/>
    <w:rsid w:val="00512F10"/>
    <w:rsid w:val="005A5361"/>
    <w:rsid w:val="005A560C"/>
    <w:rsid w:val="005C0E7B"/>
    <w:rsid w:val="005C1272"/>
    <w:rsid w:val="005C7DDC"/>
    <w:rsid w:val="005E0E18"/>
    <w:rsid w:val="00635F9C"/>
    <w:rsid w:val="00636191"/>
    <w:rsid w:val="00662DC8"/>
    <w:rsid w:val="006646D6"/>
    <w:rsid w:val="0067697B"/>
    <w:rsid w:val="00676ABF"/>
    <w:rsid w:val="006A653E"/>
    <w:rsid w:val="006C7952"/>
    <w:rsid w:val="006D3984"/>
    <w:rsid w:val="006D73EF"/>
    <w:rsid w:val="0072674B"/>
    <w:rsid w:val="00743E1D"/>
    <w:rsid w:val="007704EE"/>
    <w:rsid w:val="00780284"/>
    <w:rsid w:val="007A2AB3"/>
    <w:rsid w:val="00804A63"/>
    <w:rsid w:val="0080625D"/>
    <w:rsid w:val="00806E37"/>
    <w:rsid w:val="00807E37"/>
    <w:rsid w:val="0082019E"/>
    <w:rsid w:val="008409ED"/>
    <w:rsid w:val="00850147"/>
    <w:rsid w:val="00855876"/>
    <w:rsid w:val="00857FCA"/>
    <w:rsid w:val="00867B89"/>
    <w:rsid w:val="008712DE"/>
    <w:rsid w:val="00883C3C"/>
    <w:rsid w:val="008B42BA"/>
    <w:rsid w:val="008C607F"/>
    <w:rsid w:val="008D2045"/>
    <w:rsid w:val="008D3097"/>
    <w:rsid w:val="008E247E"/>
    <w:rsid w:val="008F06E1"/>
    <w:rsid w:val="008F190A"/>
    <w:rsid w:val="008F2AF1"/>
    <w:rsid w:val="00912979"/>
    <w:rsid w:val="0091640C"/>
    <w:rsid w:val="009568B1"/>
    <w:rsid w:val="00956FFE"/>
    <w:rsid w:val="00996994"/>
    <w:rsid w:val="009B28FB"/>
    <w:rsid w:val="009C1D49"/>
    <w:rsid w:val="009D6FB1"/>
    <w:rsid w:val="009E3EFB"/>
    <w:rsid w:val="00A51E1E"/>
    <w:rsid w:val="00A65494"/>
    <w:rsid w:val="00A80B8C"/>
    <w:rsid w:val="00AD05C1"/>
    <w:rsid w:val="00AD5D06"/>
    <w:rsid w:val="00AE0F8C"/>
    <w:rsid w:val="00AF230E"/>
    <w:rsid w:val="00B220AE"/>
    <w:rsid w:val="00B50D61"/>
    <w:rsid w:val="00B60F1A"/>
    <w:rsid w:val="00B81EE7"/>
    <w:rsid w:val="00B85788"/>
    <w:rsid w:val="00BB4FDC"/>
    <w:rsid w:val="00BC266A"/>
    <w:rsid w:val="00BD1086"/>
    <w:rsid w:val="00BE38BF"/>
    <w:rsid w:val="00C078E3"/>
    <w:rsid w:val="00C265D8"/>
    <w:rsid w:val="00C92EED"/>
    <w:rsid w:val="00CA3372"/>
    <w:rsid w:val="00CB5B88"/>
    <w:rsid w:val="00CB61F8"/>
    <w:rsid w:val="00D23E76"/>
    <w:rsid w:val="00D30123"/>
    <w:rsid w:val="00D37419"/>
    <w:rsid w:val="00D718E5"/>
    <w:rsid w:val="00D818AC"/>
    <w:rsid w:val="00D90682"/>
    <w:rsid w:val="00DD2A09"/>
    <w:rsid w:val="00DE2091"/>
    <w:rsid w:val="00E03FD5"/>
    <w:rsid w:val="00E221F7"/>
    <w:rsid w:val="00E47D93"/>
    <w:rsid w:val="00E950CF"/>
    <w:rsid w:val="00EA11D4"/>
    <w:rsid w:val="00ED4A96"/>
    <w:rsid w:val="00EE0B60"/>
    <w:rsid w:val="00EE116D"/>
    <w:rsid w:val="00F00A64"/>
    <w:rsid w:val="00F05779"/>
    <w:rsid w:val="00F345B4"/>
    <w:rsid w:val="00F46F8A"/>
    <w:rsid w:val="00F52A25"/>
    <w:rsid w:val="00F95C08"/>
    <w:rsid w:val="00FA04EB"/>
    <w:rsid w:val="00FE2E5C"/>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097"/>
    <w:rPr>
      <w:sz w:val="22"/>
    </w:rPr>
  </w:style>
  <w:style w:type="paragraph" w:styleId="Heading1">
    <w:name w:val="heading 1"/>
    <w:basedOn w:val="Normal"/>
    <w:next w:val="Normal"/>
    <w:link w:val="Heading1Char"/>
    <w:uiPriority w:val="9"/>
    <w:qFormat/>
    <w:rsid w:val="009B28FB"/>
    <w:pPr>
      <w:spacing w:before="300" w:after="40"/>
      <w:jc w:val="left"/>
      <w:outlineLvl w:val="0"/>
    </w:pPr>
    <w:rPr>
      <w:smallCaps/>
      <w:color w:val="0B5294" w:themeColor="accent1" w:themeShade="BF"/>
      <w:spacing w:val="5"/>
      <w:sz w:val="36"/>
      <w:szCs w:val="32"/>
    </w:rPr>
  </w:style>
  <w:style w:type="paragraph" w:styleId="Heading2">
    <w:name w:val="heading 2"/>
    <w:basedOn w:val="Normal"/>
    <w:next w:val="Normal"/>
    <w:link w:val="Heading2Char"/>
    <w:uiPriority w:val="9"/>
    <w:unhideWhenUsed/>
    <w:qFormat/>
    <w:rsid w:val="008D3097"/>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8D3097"/>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8D3097"/>
    <w:pPr>
      <w:spacing w:before="240" w:after="0"/>
      <w:jc w:val="left"/>
      <w:outlineLvl w:val="3"/>
    </w:pPr>
    <w:rPr>
      <w:smallCaps/>
      <w:spacing w:val="10"/>
      <w:szCs w:val="22"/>
    </w:rPr>
  </w:style>
  <w:style w:type="paragraph" w:styleId="Heading5">
    <w:name w:val="heading 5"/>
    <w:basedOn w:val="Normal"/>
    <w:next w:val="Normal"/>
    <w:link w:val="Heading5Char"/>
    <w:uiPriority w:val="9"/>
    <w:semiHidden/>
    <w:unhideWhenUsed/>
    <w:qFormat/>
    <w:rsid w:val="008D3097"/>
    <w:pPr>
      <w:spacing w:before="200" w:after="0"/>
      <w:jc w:val="left"/>
      <w:outlineLvl w:val="4"/>
    </w:pPr>
    <w:rPr>
      <w:smallCaps/>
      <w:color w:val="0075A2" w:themeColor="accent2" w:themeShade="BF"/>
      <w:spacing w:val="10"/>
      <w:szCs w:val="26"/>
    </w:rPr>
  </w:style>
  <w:style w:type="paragraph" w:styleId="Heading6">
    <w:name w:val="heading 6"/>
    <w:basedOn w:val="Normal"/>
    <w:next w:val="Normal"/>
    <w:link w:val="Heading6Char"/>
    <w:uiPriority w:val="9"/>
    <w:semiHidden/>
    <w:unhideWhenUsed/>
    <w:qFormat/>
    <w:rsid w:val="008D3097"/>
    <w:pPr>
      <w:spacing w:after="0"/>
      <w:jc w:val="left"/>
      <w:outlineLvl w:val="5"/>
    </w:pPr>
    <w:rPr>
      <w:smallCaps/>
      <w:color w:val="009DD9" w:themeColor="accent2"/>
      <w:spacing w:val="5"/>
    </w:rPr>
  </w:style>
  <w:style w:type="paragraph" w:styleId="Heading7">
    <w:name w:val="heading 7"/>
    <w:basedOn w:val="Normal"/>
    <w:next w:val="Normal"/>
    <w:link w:val="Heading7Char"/>
    <w:uiPriority w:val="9"/>
    <w:semiHidden/>
    <w:unhideWhenUsed/>
    <w:qFormat/>
    <w:rsid w:val="008D3097"/>
    <w:pPr>
      <w:spacing w:after="0"/>
      <w:jc w:val="left"/>
      <w:outlineLvl w:val="6"/>
    </w:pPr>
    <w:rPr>
      <w:b/>
      <w:smallCaps/>
      <w:color w:val="009DD9" w:themeColor="accent2"/>
      <w:spacing w:val="10"/>
    </w:rPr>
  </w:style>
  <w:style w:type="paragraph" w:styleId="Heading8">
    <w:name w:val="heading 8"/>
    <w:basedOn w:val="Normal"/>
    <w:next w:val="Normal"/>
    <w:link w:val="Heading8Char"/>
    <w:uiPriority w:val="9"/>
    <w:semiHidden/>
    <w:unhideWhenUsed/>
    <w:qFormat/>
    <w:rsid w:val="008D3097"/>
    <w:pPr>
      <w:spacing w:after="0"/>
      <w:jc w:val="left"/>
      <w:outlineLvl w:val="7"/>
    </w:pPr>
    <w:rPr>
      <w:b/>
      <w:i/>
      <w:smallCaps/>
      <w:color w:val="0075A2" w:themeColor="accent2" w:themeShade="BF"/>
    </w:rPr>
  </w:style>
  <w:style w:type="paragraph" w:styleId="Heading9">
    <w:name w:val="heading 9"/>
    <w:basedOn w:val="Normal"/>
    <w:next w:val="Normal"/>
    <w:link w:val="Heading9Char"/>
    <w:uiPriority w:val="9"/>
    <w:semiHidden/>
    <w:unhideWhenUsed/>
    <w:qFormat/>
    <w:rsid w:val="008D3097"/>
    <w:pPr>
      <w:spacing w:after="0"/>
      <w:jc w:val="left"/>
      <w:outlineLvl w:val="8"/>
    </w:pPr>
    <w:rPr>
      <w:b/>
      <w:i/>
      <w:smallCaps/>
      <w:color w:val="004D6C" w:themeColor="accent2"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28FB"/>
    <w:rPr>
      <w:smallCaps/>
      <w:color w:val="0B5294" w:themeColor="accent1" w:themeShade="BF"/>
      <w:spacing w:val="5"/>
      <w:sz w:val="36"/>
      <w:szCs w:val="32"/>
    </w:rPr>
  </w:style>
  <w:style w:type="character" w:customStyle="1" w:styleId="Heading2Char">
    <w:name w:val="Heading 2 Char"/>
    <w:basedOn w:val="DefaultParagraphFont"/>
    <w:link w:val="Heading2"/>
    <w:uiPriority w:val="9"/>
    <w:rsid w:val="008D3097"/>
    <w:rPr>
      <w:smallCaps/>
      <w:spacing w:val="5"/>
      <w:sz w:val="28"/>
      <w:szCs w:val="28"/>
    </w:rPr>
  </w:style>
  <w:style w:type="character" w:customStyle="1" w:styleId="Heading3Char">
    <w:name w:val="Heading 3 Char"/>
    <w:basedOn w:val="DefaultParagraphFont"/>
    <w:link w:val="Heading3"/>
    <w:uiPriority w:val="9"/>
    <w:semiHidden/>
    <w:rsid w:val="008D3097"/>
    <w:rPr>
      <w:smallCaps/>
      <w:spacing w:val="5"/>
      <w:sz w:val="24"/>
      <w:szCs w:val="24"/>
    </w:rPr>
  </w:style>
  <w:style w:type="character" w:customStyle="1" w:styleId="Heading4Char">
    <w:name w:val="Heading 4 Char"/>
    <w:basedOn w:val="DefaultParagraphFont"/>
    <w:link w:val="Heading4"/>
    <w:uiPriority w:val="9"/>
    <w:semiHidden/>
    <w:rsid w:val="008D3097"/>
    <w:rPr>
      <w:smallCaps/>
      <w:spacing w:val="10"/>
      <w:sz w:val="22"/>
      <w:szCs w:val="22"/>
    </w:rPr>
  </w:style>
  <w:style w:type="character" w:customStyle="1" w:styleId="Heading5Char">
    <w:name w:val="Heading 5 Char"/>
    <w:basedOn w:val="DefaultParagraphFont"/>
    <w:link w:val="Heading5"/>
    <w:uiPriority w:val="9"/>
    <w:semiHidden/>
    <w:rsid w:val="008D3097"/>
    <w:rPr>
      <w:smallCaps/>
      <w:color w:val="0075A2" w:themeColor="accent2" w:themeShade="BF"/>
      <w:spacing w:val="10"/>
      <w:sz w:val="22"/>
      <w:szCs w:val="26"/>
    </w:rPr>
  </w:style>
  <w:style w:type="character" w:customStyle="1" w:styleId="Heading6Char">
    <w:name w:val="Heading 6 Char"/>
    <w:basedOn w:val="DefaultParagraphFont"/>
    <w:link w:val="Heading6"/>
    <w:uiPriority w:val="9"/>
    <w:semiHidden/>
    <w:rsid w:val="008D3097"/>
    <w:rPr>
      <w:smallCaps/>
      <w:color w:val="009DD9" w:themeColor="accent2"/>
      <w:spacing w:val="5"/>
      <w:sz w:val="22"/>
    </w:rPr>
  </w:style>
  <w:style w:type="character" w:customStyle="1" w:styleId="Heading7Char">
    <w:name w:val="Heading 7 Char"/>
    <w:basedOn w:val="DefaultParagraphFont"/>
    <w:link w:val="Heading7"/>
    <w:uiPriority w:val="9"/>
    <w:semiHidden/>
    <w:rsid w:val="008D3097"/>
    <w:rPr>
      <w:b/>
      <w:smallCaps/>
      <w:color w:val="009DD9" w:themeColor="accent2"/>
      <w:spacing w:val="10"/>
    </w:rPr>
  </w:style>
  <w:style w:type="character" w:customStyle="1" w:styleId="Heading8Char">
    <w:name w:val="Heading 8 Char"/>
    <w:basedOn w:val="DefaultParagraphFont"/>
    <w:link w:val="Heading8"/>
    <w:uiPriority w:val="9"/>
    <w:semiHidden/>
    <w:rsid w:val="008D3097"/>
    <w:rPr>
      <w:b/>
      <w:i/>
      <w:smallCaps/>
      <w:color w:val="0075A2" w:themeColor="accent2" w:themeShade="BF"/>
    </w:rPr>
  </w:style>
  <w:style w:type="character" w:customStyle="1" w:styleId="Heading9Char">
    <w:name w:val="Heading 9 Char"/>
    <w:basedOn w:val="DefaultParagraphFont"/>
    <w:link w:val="Heading9"/>
    <w:uiPriority w:val="9"/>
    <w:semiHidden/>
    <w:rsid w:val="008D3097"/>
    <w:rPr>
      <w:b/>
      <w:i/>
      <w:smallCaps/>
      <w:color w:val="004D6C" w:themeColor="accent2" w:themeShade="7F"/>
    </w:rPr>
  </w:style>
  <w:style w:type="paragraph" w:styleId="Caption">
    <w:name w:val="caption"/>
    <w:basedOn w:val="Normal"/>
    <w:next w:val="Normal"/>
    <w:uiPriority w:val="35"/>
    <w:semiHidden/>
    <w:unhideWhenUsed/>
    <w:qFormat/>
    <w:rsid w:val="008D3097"/>
    <w:rPr>
      <w:b/>
      <w:bCs/>
      <w:caps/>
      <w:sz w:val="16"/>
      <w:szCs w:val="18"/>
    </w:rPr>
  </w:style>
  <w:style w:type="paragraph" w:styleId="Title">
    <w:name w:val="Title"/>
    <w:basedOn w:val="Normal"/>
    <w:next w:val="Normal"/>
    <w:link w:val="TitleChar"/>
    <w:uiPriority w:val="10"/>
    <w:qFormat/>
    <w:rsid w:val="008D3097"/>
    <w:pPr>
      <w:pBdr>
        <w:top w:val="single" w:sz="12" w:space="1" w:color="009DD9"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8D3097"/>
    <w:rPr>
      <w:smallCaps/>
      <w:sz w:val="48"/>
      <w:szCs w:val="48"/>
    </w:rPr>
  </w:style>
  <w:style w:type="paragraph" w:styleId="Subtitle">
    <w:name w:val="Subtitle"/>
    <w:basedOn w:val="Normal"/>
    <w:next w:val="Normal"/>
    <w:link w:val="SubtitleChar"/>
    <w:uiPriority w:val="11"/>
    <w:qFormat/>
    <w:rsid w:val="008D309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8D3097"/>
    <w:rPr>
      <w:rFonts w:asciiTheme="majorHAnsi" w:eastAsiaTheme="majorEastAsia" w:hAnsiTheme="majorHAnsi" w:cstheme="majorBidi"/>
      <w:szCs w:val="22"/>
    </w:rPr>
  </w:style>
  <w:style w:type="character" w:styleId="Strong">
    <w:name w:val="Strong"/>
    <w:uiPriority w:val="22"/>
    <w:qFormat/>
    <w:rsid w:val="008D3097"/>
    <w:rPr>
      <w:b/>
      <w:color w:val="009DD9" w:themeColor="accent2"/>
    </w:rPr>
  </w:style>
  <w:style w:type="character" w:styleId="Emphasis">
    <w:name w:val="Emphasis"/>
    <w:uiPriority w:val="20"/>
    <w:qFormat/>
    <w:rsid w:val="008D3097"/>
    <w:rPr>
      <w:b/>
      <w:i/>
      <w:spacing w:val="10"/>
    </w:rPr>
  </w:style>
  <w:style w:type="paragraph" w:styleId="NoSpacing">
    <w:name w:val="No Spacing"/>
    <w:basedOn w:val="Normal"/>
    <w:link w:val="NoSpacingChar"/>
    <w:uiPriority w:val="1"/>
    <w:qFormat/>
    <w:rsid w:val="008D3097"/>
    <w:pPr>
      <w:spacing w:after="0" w:line="240" w:lineRule="auto"/>
    </w:pPr>
  </w:style>
  <w:style w:type="character" w:customStyle="1" w:styleId="NoSpacingChar">
    <w:name w:val="No Spacing Char"/>
    <w:basedOn w:val="DefaultParagraphFont"/>
    <w:link w:val="NoSpacing"/>
    <w:uiPriority w:val="1"/>
    <w:rsid w:val="008D3097"/>
  </w:style>
  <w:style w:type="paragraph" w:styleId="ListParagraph">
    <w:name w:val="List Paragraph"/>
    <w:basedOn w:val="Normal"/>
    <w:uiPriority w:val="34"/>
    <w:qFormat/>
    <w:rsid w:val="008D3097"/>
    <w:pPr>
      <w:ind w:left="720"/>
      <w:contextualSpacing/>
    </w:pPr>
  </w:style>
  <w:style w:type="paragraph" w:styleId="Quote">
    <w:name w:val="Quote"/>
    <w:basedOn w:val="Normal"/>
    <w:next w:val="Normal"/>
    <w:link w:val="QuoteChar"/>
    <w:uiPriority w:val="29"/>
    <w:qFormat/>
    <w:rsid w:val="008D3097"/>
    <w:rPr>
      <w:i/>
    </w:rPr>
  </w:style>
  <w:style w:type="character" w:customStyle="1" w:styleId="QuoteChar">
    <w:name w:val="Quote Char"/>
    <w:basedOn w:val="DefaultParagraphFont"/>
    <w:link w:val="Quote"/>
    <w:uiPriority w:val="29"/>
    <w:rsid w:val="008D3097"/>
    <w:rPr>
      <w:i/>
    </w:rPr>
  </w:style>
  <w:style w:type="paragraph" w:styleId="IntenseQuote">
    <w:name w:val="Intense Quote"/>
    <w:basedOn w:val="Normal"/>
    <w:next w:val="Normal"/>
    <w:link w:val="IntenseQuoteChar"/>
    <w:uiPriority w:val="30"/>
    <w:qFormat/>
    <w:rsid w:val="008D3097"/>
    <w:pPr>
      <w:pBdr>
        <w:top w:val="single" w:sz="8" w:space="10" w:color="0075A2" w:themeColor="accent2" w:themeShade="BF"/>
        <w:left w:val="single" w:sz="8" w:space="10" w:color="0075A2" w:themeColor="accent2" w:themeShade="BF"/>
        <w:bottom w:val="single" w:sz="8" w:space="10" w:color="0075A2" w:themeColor="accent2" w:themeShade="BF"/>
        <w:right w:val="single" w:sz="8" w:space="10" w:color="0075A2" w:themeColor="accent2" w:themeShade="BF"/>
      </w:pBdr>
      <w:shd w:val="clear" w:color="auto" w:fill="009DD9"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8D3097"/>
    <w:rPr>
      <w:b/>
      <w:i/>
      <w:color w:val="FFFFFF" w:themeColor="background1"/>
      <w:shd w:val="clear" w:color="auto" w:fill="009DD9" w:themeFill="accent2"/>
    </w:rPr>
  </w:style>
  <w:style w:type="character" w:styleId="SubtleEmphasis">
    <w:name w:val="Subtle Emphasis"/>
    <w:uiPriority w:val="19"/>
    <w:qFormat/>
    <w:rsid w:val="008D3097"/>
    <w:rPr>
      <w:i/>
    </w:rPr>
  </w:style>
  <w:style w:type="character" w:styleId="IntenseEmphasis">
    <w:name w:val="Intense Emphasis"/>
    <w:uiPriority w:val="21"/>
    <w:qFormat/>
    <w:rsid w:val="008D3097"/>
    <w:rPr>
      <w:b/>
      <w:i/>
      <w:color w:val="009DD9" w:themeColor="accent2"/>
      <w:spacing w:val="10"/>
    </w:rPr>
  </w:style>
  <w:style w:type="character" w:styleId="SubtleReference">
    <w:name w:val="Subtle Reference"/>
    <w:uiPriority w:val="31"/>
    <w:qFormat/>
    <w:rsid w:val="008D3097"/>
    <w:rPr>
      <w:b/>
    </w:rPr>
  </w:style>
  <w:style w:type="character" w:styleId="IntenseReference">
    <w:name w:val="Intense Reference"/>
    <w:uiPriority w:val="32"/>
    <w:qFormat/>
    <w:rsid w:val="008D3097"/>
    <w:rPr>
      <w:b/>
      <w:bCs/>
      <w:smallCaps/>
      <w:spacing w:val="5"/>
      <w:sz w:val="22"/>
      <w:szCs w:val="22"/>
      <w:u w:val="single"/>
    </w:rPr>
  </w:style>
  <w:style w:type="character" w:styleId="BookTitle">
    <w:name w:val="Book Title"/>
    <w:uiPriority w:val="33"/>
    <w:qFormat/>
    <w:rsid w:val="008D309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8D3097"/>
    <w:pPr>
      <w:outlineLvl w:val="9"/>
    </w:pPr>
  </w:style>
  <w:style w:type="paragraph" w:styleId="BalloonText">
    <w:name w:val="Balloon Text"/>
    <w:basedOn w:val="Normal"/>
    <w:link w:val="BalloonTextChar"/>
    <w:uiPriority w:val="99"/>
    <w:semiHidden/>
    <w:unhideWhenUsed/>
    <w:rsid w:val="006A65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653E"/>
    <w:rPr>
      <w:rFonts w:ascii="Tahoma" w:hAnsi="Tahoma" w:cs="Tahoma"/>
      <w:sz w:val="16"/>
      <w:szCs w:val="16"/>
    </w:rPr>
  </w:style>
  <w:style w:type="paragraph" w:styleId="NormalWeb">
    <w:name w:val="Normal (Web)"/>
    <w:basedOn w:val="Normal"/>
    <w:uiPriority w:val="99"/>
    <w:semiHidden/>
    <w:unhideWhenUsed/>
    <w:rsid w:val="006A653E"/>
    <w:pPr>
      <w:spacing w:before="100" w:beforeAutospacing="1" w:after="100" w:afterAutospacing="1" w:line="240" w:lineRule="auto"/>
    </w:pPr>
    <w:rPr>
      <w:rFonts w:ascii="Times New Roman" w:eastAsia="Times New Roman" w:hAnsi="Times New Roman" w:cs="Times New Roman"/>
      <w:sz w:val="24"/>
      <w:szCs w:val="24"/>
      <w:lang w:val="en-IN" w:eastAsia="en-IN" w:bidi="ar-SA"/>
    </w:rPr>
  </w:style>
  <w:style w:type="character" w:styleId="Hyperlink">
    <w:name w:val="Hyperlink"/>
    <w:basedOn w:val="DefaultParagraphFont"/>
    <w:uiPriority w:val="99"/>
    <w:unhideWhenUsed/>
    <w:rsid w:val="006A653E"/>
    <w:rPr>
      <w:color w:val="0000FF"/>
      <w:u w:val="single"/>
    </w:rPr>
  </w:style>
  <w:style w:type="character" w:customStyle="1" w:styleId="apple-style-span">
    <w:name w:val="apple-style-span"/>
    <w:basedOn w:val="DefaultParagraphFont"/>
    <w:rsid w:val="006A653E"/>
  </w:style>
  <w:style w:type="table" w:styleId="TableGrid">
    <w:name w:val="Table Grid"/>
    <w:basedOn w:val="TableNormal"/>
    <w:uiPriority w:val="59"/>
    <w:rsid w:val="00635F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654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5494"/>
    <w:rPr>
      <w:sz w:val="22"/>
    </w:rPr>
  </w:style>
  <w:style w:type="paragraph" w:styleId="Footer">
    <w:name w:val="footer"/>
    <w:basedOn w:val="Normal"/>
    <w:link w:val="FooterChar"/>
    <w:uiPriority w:val="99"/>
    <w:unhideWhenUsed/>
    <w:rsid w:val="00A654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5494"/>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097"/>
    <w:rPr>
      <w:sz w:val="22"/>
    </w:rPr>
  </w:style>
  <w:style w:type="paragraph" w:styleId="Heading1">
    <w:name w:val="heading 1"/>
    <w:basedOn w:val="Normal"/>
    <w:next w:val="Normal"/>
    <w:link w:val="Heading1Char"/>
    <w:uiPriority w:val="9"/>
    <w:qFormat/>
    <w:rsid w:val="009B28FB"/>
    <w:pPr>
      <w:spacing w:before="300" w:after="40"/>
      <w:jc w:val="left"/>
      <w:outlineLvl w:val="0"/>
    </w:pPr>
    <w:rPr>
      <w:smallCaps/>
      <w:color w:val="0B5294" w:themeColor="accent1" w:themeShade="BF"/>
      <w:spacing w:val="5"/>
      <w:sz w:val="36"/>
      <w:szCs w:val="32"/>
    </w:rPr>
  </w:style>
  <w:style w:type="paragraph" w:styleId="Heading2">
    <w:name w:val="heading 2"/>
    <w:basedOn w:val="Normal"/>
    <w:next w:val="Normal"/>
    <w:link w:val="Heading2Char"/>
    <w:uiPriority w:val="9"/>
    <w:unhideWhenUsed/>
    <w:qFormat/>
    <w:rsid w:val="008D3097"/>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8D3097"/>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8D3097"/>
    <w:pPr>
      <w:spacing w:before="240" w:after="0"/>
      <w:jc w:val="left"/>
      <w:outlineLvl w:val="3"/>
    </w:pPr>
    <w:rPr>
      <w:smallCaps/>
      <w:spacing w:val="10"/>
      <w:szCs w:val="22"/>
    </w:rPr>
  </w:style>
  <w:style w:type="paragraph" w:styleId="Heading5">
    <w:name w:val="heading 5"/>
    <w:basedOn w:val="Normal"/>
    <w:next w:val="Normal"/>
    <w:link w:val="Heading5Char"/>
    <w:uiPriority w:val="9"/>
    <w:semiHidden/>
    <w:unhideWhenUsed/>
    <w:qFormat/>
    <w:rsid w:val="008D3097"/>
    <w:pPr>
      <w:spacing w:before="200" w:after="0"/>
      <w:jc w:val="left"/>
      <w:outlineLvl w:val="4"/>
    </w:pPr>
    <w:rPr>
      <w:smallCaps/>
      <w:color w:val="0075A2" w:themeColor="accent2" w:themeShade="BF"/>
      <w:spacing w:val="10"/>
      <w:szCs w:val="26"/>
    </w:rPr>
  </w:style>
  <w:style w:type="paragraph" w:styleId="Heading6">
    <w:name w:val="heading 6"/>
    <w:basedOn w:val="Normal"/>
    <w:next w:val="Normal"/>
    <w:link w:val="Heading6Char"/>
    <w:uiPriority w:val="9"/>
    <w:semiHidden/>
    <w:unhideWhenUsed/>
    <w:qFormat/>
    <w:rsid w:val="008D3097"/>
    <w:pPr>
      <w:spacing w:after="0"/>
      <w:jc w:val="left"/>
      <w:outlineLvl w:val="5"/>
    </w:pPr>
    <w:rPr>
      <w:smallCaps/>
      <w:color w:val="009DD9" w:themeColor="accent2"/>
      <w:spacing w:val="5"/>
    </w:rPr>
  </w:style>
  <w:style w:type="paragraph" w:styleId="Heading7">
    <w:name w:val="heading 7"/>
    <w:basedOn w:val="Normal"/>
    <w:next w:val="Normal"/>
    <w:link w:val="Heading7Char"/>
    <w:uiPriority w:val="9"/>
    <w:semiHidden/>
    <w:unhideWhenUsed/>
    <w:qFormat/>
    <w:rsid w:val="008D3097"/>
    <w:pPr>
      <w:spacing w:after="0"/>
      <w:jc w:val="left"/>
      <w:outlineLvl w:val="6"/>
    </w:pPr>
    <w:rPr>
      <w:b/>
      <w:smallCaps/>
      <w:color w:val="009DD9" w:themeColor="accent2"/>
      <w:spacing w:val="10"/>
    </w:rPr>
  </w:style>
  <w:style w:type="paragraph" w:styleId="Heading8">
    <w:name w:val="heading 8"/>
    <w:basedOn w:val="Normal"/>
    <w:next w:val="Normal"/>
    <w:link w:val="Heading8Char"/>
    <w:uiPriority w:val="9"/>
    <w:semiHidden/>
    <w:unhideWhenUsed/>
    <w:qFormat/>
    <w:rsid w:val="008D3097"/>
    <w:pPr>
      <w:spacing w:after="0"/>
      <w:jc w:val="left"/>
      <w:outlineLvl w:val="7"/>
    </w:pPr>
    <w:rPr>
      <w:b/>
      <w:i/>
      <w:smallCaps/>
      <w:color w:val="0075A2" w:themeColor="accent2" w:themeShade="BF"/>
    </w:rPr>
  </w:style>
  <w:style w:type="paragraph" w:styleId="Heading9">
    <w:name w:val="heading 9"/>
    <w:basedOn w:val="Normal"/>
    <w:next w:val="Normal"/>
    <w:link w:val="Heading9Char"/>
    <w:uiPriority w:val="9"/>
    <w:semiHidden/>
    <w:unhideWhenUsed/>
    <w:qFormat/>
    <w:rsid w:val="008D3097"/>
    <w:pPr>
      <w:spacing w:after="0"/>
      <w:jc w:val="left"/>
      <w:outlineLvl w:val="8"/>
    </w:pPr>
    <w:rPr>
      <w:b/>
      <w:i/>
      <w:smallCaps/>
      <w:color w:val="004D6C"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28FB"/>
    <w:rPr>
      <w:smallCaps/>
      <w:color w:val="0B5294" w:themeColor="accent1" w:themeShade="BF"/>
      <w:spacing w:val="5"/>
      <w:sz w:val="36"/>
      <w:szCs w:val="32"/>
    </w:rPr>
  </w:style>
  <w:style w:type="character" w:customStyle="1" w:styleId="Heading2Char">
    <w:name w:val="Heading 2 Char"/>
    <w:basedOn w:val="DefaultParagraphFont"/>
    <w:link w:val="Heading2"/>
    <w:uiPriority w:val="9"/>
    <w:rsid w:val="008D3097"/>
    <w:rPr>
      <w:smallCaps/>
      <w:spacing w:val="5"/>
      <w:sz w:val="28"/>
      <w:szCs w:val="28"/>
    </w:rPr>
  </w:style>
  <w:style w:type="character" w:customStyle="1" w:styleId="Heading3Char">
    <w:name w:val="Heading 3 Char"/>
    <w:basedOn w:val="DefaultParagraphFont"/>
    <w:link w:val="Heading3"/>
    <w:uiPriority w:val="9"/>
    <w:semiHidden/>
    <w:rsid w:val="008D3097"/>
    <w:rPr>
      <w:smallCaps/>
      <w:spacing w:val="5"/>
      <w:sz w:val="24"/>
      <w:szCs w:val="24"/>
    </w:rPr>
  </w:style>
  <w:style w:type="character" w:customStyle="1" w:styleId="Heading4Char">
    <w:name w:val="Heading 4 Char"/>
    <w:basedOn w:val="DefaultParagraphFont"/>
    <w:link w:val="Heading4"/>
    <w:uiPriority w:val="9"/>
    <w:semiHidden/>
    <w:rsid w:val="008D3097"/>
    <w:rPr>
      <w:smallCaps/>
      <w:spacing w:val="10"/>
      <w:sz w:val="22"/>
      <w:szCs w:val="22"/>
    </w:rPr>
  </w:style>
  <w:style w:type="character" w:customStyle="1" w:styleId="Heading5Char">
    <w:name w:val="Heading 5 Char"/>
    <w:basedOn w:val="DefaultParagraphFont"/>
    <w:link w:val="Heading5"/>
    <w:uiPriority w:val="9"/>
    <w:semiHidden/>
    <w:rsid w:val="008D3097"/>
    <w:rPr>
      <w:smallCaps/>
      <w:color w:val="0075A2" w:themeColor="accent2" w:themeShade="BF"/>
      <w:spacing w:val="10"/>
      <w:sz w:val="22"/>
      <w:szCs w:val="26"/>
    </w:rPr>
  </w:style>
  <w:style w:type="character" w:customStyle="1" w:styleId="Heading6Char">
    <w:name w:val="Heading 6 Char"/>
    <w:basedOn w:val="DefaultParagraphFont"/>
    <w:link w:val="Heading6"/>
    <w:uiPriority w:val="9"/>
    <w:semiHidden/>
    <w:rsid w:val="008D3097"/>
    <w:rPr>
      <w:smallCaps/>
      <w:color w:val="009DD9" w:themeColor="accent2"/>
      <w:spacing w:val="5"/>
      <w:sz w:val="22"/>
    </w:rPr>
  </w:style>
  <w:style w:type="character" w:customStyle="1" w:styleId="Heading7Char">
    <w:name w:val="Heading 7 Char"/>
    <w:basedOn w:val="DefaultParagraphFont"/>
    <w:link w:val="Heading7"/>
    <w:uiPriority w:val="9"/>
    <w:semiHidden/>
    <w:rsid w:val="008D3097"/>
    <w:rPr>
      <w:b/>
      <w:smallCaps/>
      <w:color w:val="009DD9" w:themeColor="accent2"/>
      <w:spacing w:val="10"/>
    </w:rPr>
  </w:style>
  <w:style w:type="character" w:customStyle="1" w:styleId="Heading8Char">
    <w:name w:val="Heading 8 Char"/>
    <w:basedOn w:val="DefaultParagraphFont"/>
    <w:link w:val="Heading8"/>
    <w:uiPriority w:val="9"/>
    <w:semiHidden/>
    <w:rsid w:val="008D3097"/>
    <w:rPr>
      <w:b/>
      <w:i/>
      <w:smallCaps/>
      <w:color w:val="0075A2" w:themeColor="accent2" w:themeShade="BF"/>
    </w:rPr>
  </w:style>
  <w:style w:type="character" w:customStyle="1" w:styleId="Heading9Char">
    <w:name w:val="Heading 9 Char"/>
    <w:basedOn w:val="DefaultParagraphFont"/>
    <w:link w:val="Heading9"/>
    <w:uiPriority w:val="9"/>
    <w:semiHidden/>
    <w:rsid w:val="008D3097"/>
    <w:rPr>
      <w:b/>
      <w:i/>
      <w:smallCaps/>
      <w:color w:val="004D6C" w:themeColor="accent2" w:themeShade="7F"/>
    </w:rPr>
  </w:style>
  <w:style w:type="paragraph" w:styleId="Caption">
    <w:name w:val="caption"/>
    <w:basedOn w:val="Normal"/>
    <w:next w:val="Normal"/>
    <w:uiPriority w:val="35"/>
    <w:semiHidden/>
    <w:unhideWhenUsed/>
    <w:qFormat/>
    <w:rsid w:val="008D3097"/>
    <w:rPr>
      <w:b/>
      <w:bCs/>
      <w:caps/>
      <w:sz w:val="16"/>
      <w:szCs w:val="18"/>
    </w:rPr>
  </w:style>
  <w:style w:type="paragraph" w:styleId="Title">
    <w:name w:val="Title"/>
    <w:basedOn w:val="Normal"/>
    <w:next w:val="Normal"/>
    <w:link w:val="TitleChar"/>
    <w:uiPriority w:val="10"/>
    <w:qFormat/>
    <w:rsid w:val="008D3097"/>
    <w:pPr>
      <w:pBdr>
        <w:top w:val="single" w:sz="12" w:space="1" w:color="009DD9"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8D3097"/>
    <w:rPr>
      <w:smallCaps/>
      <w:sz w:val="48"/>
      <w:szCs w:val="48"/>
    </w:rPr>
  </w:style>
  <w:style w:type="paragraph" w:styleId="Subtitle">
    <w:name w:val="Subtitle"/>
    <w:basedOn w:val="Normal"/>
    <w:next w:val="Normal"/>
    <w:link w:val="SubtitleChar"/>
    <w:uiPriority w:val="11"/>
    <w:qFormat/>
    <w:rsid w:val="008D309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8D3097"/>
    <w:rPr>
      <w:rFonts w:asciiTheme="majorHAnsi" w:eastAsiaTheme="majorEastAsia" w:hAnsiTheme="majorHAnsi" w:cstheme="majorBidi"/>
      <w:szCs w:val="22"/>
    </w:rPr>
  </w:style>
  <w:style w:type="character" w:styleId="Strong">
    <w:name w:val="Strong"/>
    <w:uiPriority w:val="22"/>
    <w:qFormat/>
    <w:rsid w:val="008D3097"/>
    <w:rPr>
      <w:b/>
      <w:color w:val="009DD9" w:themeColor="accent2"/>
    </w:rPr>
  </w:style>
  <w:style w:type="character" w:styleId="Emphasis">
    <w:name w:val="Emphasis"/>
    <w:uiPriority w:val="20"/>
    <w:qFormat/>
    <w:rsid w:val="008D3097"/>
    <w:rPr>
      <w:b/>
      <w:i/>
      <w:spacing w:val="10"/>
    </w:rPr>
  </w:style>
  <w:style w:type="paragraph" w:styleId="NoSpacing">
    <w:name w:val="No Spacing"/>
    <w:basedOn w:val="Normal"/>
    <w:link w:val="NoSpacingChar"/>
    <w:uiPriority w:val="1"/>
    <w:qFormat/>
    <w:rsid w:val="008D3097"/>
    <w:pPr>
      <w:spacing w:after="0" w:line="240" w:lineRule="auto"/>
    </w:pPr>
  </w:style>
  <w:style w:type="character" w:customStyle="1" w:styleId="NoSpacingChar">
    <w:name w:val="No Spacing Char"/>
    <w:basedOn w:val="DefaultParagraphFont"/>
    <w:link w:val="NoSpacing"/>
    <w:uiPriority w:val="1"/>
    <w:rsid w:val="008D3097"/>
  </w:style>
  <w:style w:type="paragraph" w:styleId="ListParagraph">
    <w:name w:val="List Paragraph"/>
    <w:basedOn w:val="Normal"/>
    <w:uiPriority w:val="34"/>
    <w:qFormat/>
    <w:rsid w:val="008D3097"/>
    <w:pPr>
      <w:ind w:left="720"/>
      <w:contextualSpacing/>
    </w:pPr>
  </w:style>
  <w:style w:type="paragraph" w:styleId="Quote">
    <w:name w:val="Quote"/>
    <w:basedOn w:val="Normal"/>
    <w:next w:val="Normal"/>
    <w:link w:val="QuoteChar"/>
    <w:uiPriority w:val="29"/>
    <w:qFormat/>
    <w:rsid w:val="008D3097"/>
    <w:rPr>
      <w:i/>
    </w:rPr>
  </w:style>
  <w:style w:type="character" w:customStyle="1" w:styleId="QuoteChar">
    <w:name w:val="Quote Char"/>
    <w:basedOn w:val="DefaultParagraphFont"/>
    <w:link w:val="Quote"/>
    <w:uiPriority w:val="29"/>
    <w:rsid w:val="008D3097"/>
    <w:rPr>
      <w:i/>
    </w:rPr>
  </w:style>
  <w:style w:type="paragraph" w:styleId="IntenseQuote">
    <w:name w:val="Intense Quote"/>
    <w:basedOn w:val="Normal"/>
    <w:next w:val="Normal"/>
    <w:link w:val="IntenseQuoteChar"/>
    <w:uiPriority w:val="30"/>
    <w:qFormat/>
    <w:rsid w:val="008D3097"/>
    <w:pPr>
      <w:pBdr>
        <w:top w:val="single" w:sz="8" w:space="10" w:color="0075A2" w:themeColor="accent2" w:themeShade="BF"/>
        <w:left w:val="single" w:sz="8" w:space="10" w:color="0075A2" w:themeColor="accent2" w:themeShade="BF"/>
        <w:bottom w:val="single" w:sz="8" w:space="10" w:color="0075A2" w:themeColor="accent2" w:themeShade="BF"/>
        <w:right w:val="single" w:sz="8" w:space="10" w:color="0075A2" w:themeColor="accent2" w:themeShade="BF"/>
      </w:pBdr>
      <w:shd w:val="clear" w:color="auto" w:fill="009DD9"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8D3097"/>
    <w:rPr>
      <w:b/>
      <w:i/>
      <w:color w:val="FFFFFF" w:themeColor="background1"/>
      <w:shd w:val="clear" w:color="auto" w:fill="009DD9" w:themeFill="accent2"/>
    </w:rPr>
  </w:style>
  <w:style w:type="character" w:styleId="SubtleEmphasis">
    <w:name w:val="Subtle Emphasis"/>
    <w:uiPriority w:val="19"/>
    <w:qFormat/>
    <w:rsid w:val="008D3097"/>
    <w:rPr>
      <w:i/>
    </w:rPr>
  </w:style>
  <w:style w:type="character" w:styleId="IntenseEmphasis">
    <w:name w:val="Intense Emphasis"/>
    <w:uiPriority w:val="21"/>
    <w:qFormat/>
    <w:rsid w:val="008D3097"/>
    <w:rPr>
      <w:b/>
      <w:i/>
      <w:color w:val="009DD9" w:themeColor="accent2"/>
      <w:spacing w:val="10"/>
    </w:rPr>
  </w:style>
  <w:style w:type="character" w:styleId="SubtleReference">
    <w:name w:val="Subtle Reference"/>
    <w:uiPriority w:val="31"/>
    <w:qFormat/>
    <w:rsid w:val="008D3097"/>
    <w:rPr>
      <w:b/>
    </w:rPr>
  </w:style>
  <w:style w:type="character" w:styleId="IntenseReference">
    <w:name w:val="Intense Reference"/>
    <w:uiPriority w:val="32"/>
    <w:qFormat/>
    <w:rsid w:val="008D3097"/>
    <w:rPr>
      <w:b/>
      <w:bCs/>
      <w:smallCaps/>
      <w:spacing w:val="5"/>
      <w:sz w:val="22"/>
      <w:szCs w:val="22"/>
      <w:u w:val="single"/>
    </w:rPr>
  </w:style>
  <w:style w:type="character" w:styleId="BookTitle">
    <w:name w:val="Book Title"/>
    <w:uiPriority w:val="33"/>
    <w:qFormat/>
    <w:rsid w:val="008D309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8D3097"/>
    <w:pPr>
      <w:outlineLvl w:val="9"/>
    </w:pPr>
  </w:style>
  <w:style w:type="paragraph" w:styleId="BalloonText">
    <w:name w:val="Balloon Text"/>
    <w:basedOn w:val="Normal"/>
    <w:link w:val="BalloonTextChar"/>
    <w:uiPriority w:val="99"/>
    <w:semiHidden/>
    <w:unhideWhenUsed/>
    <w:rsid w:val="006A65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653E"/>
    <w:rPr>
      <w:rFonts w:ascii="Tahoma" w:hAnsi="Tahoma" w:cs="Tahoma"/>
      <w:sz w:val="16"/>
      <w:szCs w:val="16"/>
    </w:rPr>
  </w:style>
  <w:style w:type="paragraph" w:styleId="NormalWeb">
    <w:name w:val="Normal (Web)"/>
    <w:basedOn w:val="Normal"/>
    <w:uiPriority w:val="99"/>
    <w:semiHidden/>
    <w:unhideWhenUsed/>
    <w:rsid w:val="006A653E"/>
    <w:pPr>
      <w:spacing w:before="100" w:beforeAutospacing="1" w:after="100" w:afterAutospacing="1" w:line="240" w:lineRule="auto"/>
    </w:pPr>
    <w:rPr>
      <w:rFonts w:ascii="Times New Roman" w:eastAsia="Times New Roman" w:hAnsi="Times New Roman" w:cs="Times New Roman"/>
      <w:sz w:val="24"/>
      <w:szCs w:val="24"/>
      <w:lang w:val="en-IN" w:eastAsia="en-IN" w:bidi="ar-SA"/>
    </w:rPr>
  </w:style>
  <w:style w:type="character" w:styleId="Hyperlink">
    <w:name w:val="Hyperlink"/>
    <w:basedOn w:val="DefaultParagraphFont"/>
    <w:uiPriority w:val="99"/>
    <w:unhideWhenUsed/>
    <w:rsid w:val="006A653E"/>
    <w:rPr>
      <w:color w:val="0000FF"/>
      <w:u w:val="single"/>
    </w:rPr>
  </w:style>
  <w:style w:type="character" w:customStyle="1" w:styleId="apple-style-span">
    <w:name w:val="apple-style-span"/>
    <w:basedOn w:val="DefaultParagraphFont"/>
    <w:rsid w:val="006A653E"/>
  </w:style>
  <w:style w:type="table" w:styleId="TableGrid">
    <w:name w:val="Table Grid"/>
    <w:basedOn w:val="TableNormal"/>
    <w:uiPriority w:val="59"/>
    <w:rsid w:val="00635F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654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5494"/>
    <w:rPr>
      <w:sz w:val="22"/>
    </w:rPr>
  </w:style>
  <w:style w:type="paragraph" w:styleId="Footer">
    <w:name w:val="footer"/>
    <w:basedOn w:val="Normal"/>
    <w:link w:val="FooterChar"/>
    <w:uiPriority w:val="99"/>
    <w:unhideWhenUsed/>
    <w:rsid w:val="00A654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5494"/>
    <w:rPr>
      <w:sz w:val="22"/>
    </w:rPr>
  </w:style>
</w:styles>
</file>

<file path=word/webSettings.xml><?xml version="1.0" encoding="utf-8"?>
<w:webSettings xmlns:r="http://schemas.openxmlformats.org/officeDocument/2006/relationships" xmlns:w="http://schemas.openxmlformats.org/wordprocessingml/2006/main">
  <w:divs>
    <w:div w:id="52389408">
      <w:bodyDiv w:val="1"/>
      <w:marLeft w:val="0"/>
      <w:marRight w:val="0"/>
      <w:marTop w:val="0"/>
      <w:marBottom w:val="0"/>
      <w:divBdr>
        <w:top w:val="none" w:sz="0" w:space="0" w:color="auto"/>
        <w:left w:val="none" w:sz="0" w:space="0" w:color="auto"/>
        <w:bottom w:val="none" w:sz="0" w:space="0" w:color="auto"/>
        <w:right w:val="none" w:sz="0" w:space="0" w:color="auto"/>
      </w:divBdr>
    </w:div>
    <w:div w:id="260575803">
      <w:bodyDiv w:val="1"/>
      <w:marLeft w:val="0"/>
      <w:marRight w:val="0"/>
      <w:marTop w:val="0"/>
      <w:marBottom w:val="0"/>
      <w:divBdr>
        <w:top w:val="none" w:sz="0" w:space="0" w:color="auto"/>
        <w:left w:val="none" w:sz="0" w:space="0" w:color="auto"/>
        <w:bottom w:val="none" w:sz="0" w:space="0" w:color="auto"/>
        <w:right w:val="none" w:sz="0" w:space="0" w:color="auto"/>
      </w:divBdr>
    </w:div>
    <w:div w:id="370349290">
      <w:bodyDiv w:val="1"/>
      <w:marLeft w:val="0"/>
      <w:marRight w:val="0"/>
      <w:marTop w:val="0"/>
      <w:marBottom w:val="0"/>
      <w:divBdr>
        <w:top w:val="none" w:sz="0" w:space="0" w:color="auto"/>
        <w:left w:val="none" w:sz="0" w:space="0" w:color="auto"/>
        <w:bottom w:val="none" w:sz="0" w:space="0" w:color="auto"/>
        <w:right w:val="none" w:sz="0" w:space="0" w:color="auto"/>
      </w:divBdr>
    </w:div>
    <w:div w:id="957417867">
      <w:bodyDiv w:val="1"/>
      <w:marLeft w:val="0"/>
      <w:marRight w:val="0"/>
      <w:marTop w:val="0"/>
      <w:marBottom w:val="0"/>
      <w:divBdr>
        <w:top w:val="none" w:sz="0" w:space="0" w:color="auto"/>
        <w:left w:val="none" w:sz="0" w:space="0" w:color="auto"/>
        <w:bottom w:val="none" w:sz="0" w:space="0" w:color="auto"/>
        <w:right w:val="none" w:sz="0" w:space="0" w:color="auto"/>
      </w:divBdr>
    </w:div>
    <w:div w:id="1075131210">
      <w:bodyDiv w:val="1"/>
      <w:marLeft w:val="0"/>
      <w:marRight w:val="0"/>
      <w:marTop w:val="0"/>
      <w:marBottom w:val="0"/>
      <w:divBdr>
        <w:top w:val="none" w:sz="0" w:space="0" w:color="auto"/>
        <w:left w:val="none" w:sz="0" w:space="0" w:color="auto"/>
        <w:bottom w:val="none" w:sz="0" w:space="0" w:color="auto"/>
        <w:right w:val="none" w:sz="0" w:space="0" w:color="auto"/>
      </w:divBdr>
    </w:div>
    <w:div w:id="1703705064">
      <w:bodyDiv w:val="1"/>
      <w:marLeft w:val="0"/>
      <w:marRight w:val="0"/>
      <w:marTop w:val="0"/>
      <w:marBottom w:val="0"/>
      <w:divBdr>
        <w:top w:val="none" w:sz="0" w:space="0" w:color="auto"/>
        <w:left w:val="none" w:sz="0" w:space="0" w:color="auto"/>
        <w:bottom w:val="none" w:sz="0" w:space="0" w:color="auto"/>
        <w:right w:val="none" w:sz="0" w:space="0" w:color="auto"/>
      </w:divBdr>
    </w:div>
    <w:div w:id="1718050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4.emf"/><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endnotes" Target="endnotes.xml"/><Relationship Id="rId12" Type="http://schemas.openxmlformats.org/officeDocument/2006/relationships/image" Target="cid:image001.png@01CBE3A1.F60602E0" TargetMode="External"/><Relationship Id="rId17" Type="http://schemas.openxmlformats.org/officeDocument/2006/relationships/image" Target="cid:image004.png@01CBE3A3.625FA1C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8.emf"/><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cid:image003.png@01CBE3A3.625FA1C0" TargetMode="External"/><Relationship Id="rId23" Type="http://schemas.openxmlformats.org/officeDocument/2006/relationships/header" Target="header1.xml"/><Relationship Id="rId10" Type="http://schemas.openxmlformats.org/officeDocument/2006/relationships/image" Target="cid:image001.png@01CC0365.0278C070" TargetMode="External"/><Relationship Id="rId19" Type="http://schemas.openxmlformats.org/officeDocument/2006/relationships/image" Target="cid:image005.png@01CBE3A3.625FA1C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image" Target="media/image10.emf"/></Relationships>
</file>

<file path=word/_rels/header1.xml.rels><?xml version="1.0" encoding="UTF-8" standalone="yes"?>
<Relationships xmlns="http://schemas.openxmlformats.org/package/2006/relationships"><Relationship Id="rId2" Type="http://schemas.openxmlformats.org/officeDocument/2006/relationships/hyperlink" Target="http://www.efficience.us" TargetMode="External"/><Relationship Id="rId1" Type="http://schemas.openxmlformats.org/officeDocument/2006/relationships/image" Target="media/image11.gif"/></Relationships>
</file>

<file path=word/theme/theme1.xml><?xml version="1.0" encoding="utf-8"?>
<a:theme xmlns:a="http://schemas.openxmlformats.org/drawingml/2006/main" name="Office Theme">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FB29D-3912-478A-AE11-10FA77718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791</Words>
  <Characters>4511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ETI-22</dc:creator>
  <cp:lastModifiedBy>ETI-22</cp:lastModifiedBy>
  <cp:revision>13</cp:revision>
  <dcterms:created xsi:type="dcterms:W3CDTF">2011-04-19T13:30:00Z</dcterms:created>
  <dcterms:modified xsi:type="dcterms:W3CDTF">2011-04-26T10:53:00Z</dcterms:modified>
</cp:coreProperties>
</file>